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Specialized Industrial Engineering Consultancy</w:t>
      </w:r>
    </w:p>
    <w:p>
      <w:pPr>
        <w:pStyle w:val="BodyText"/>
      </w:pPr>
      <w:r>
        <w:t xml:space="preserve">123 Nguyen Hue Boulevard, District 1</w:t>
      </w:r>
    </w:p>
    <w:p>
      <w:pPr>
        <w:pStyle w:val="BodyText"/>
      </w:pPr>
      <w:r>
        <w:t xml:space="preserve">Vietnam Ho Chi Minh City</w:t>
      </w:r>
    </w:p>
    <w:p>
      <w:pPr>
        <w:pStyle w:val="BodyText"/>
      </w:pPr>
      <w:r>
        <w:t xml:space="preserve">Tax Code (MST): 0312345678</w:t>
      </w:r>
    </w:p>
    <w:p>
      <w:pPr>
        <w:pStyle w:val="BodyText"/>
      </w:pPr>
      <w:r>
        <w:t xml:space="preserve">Email: billing@apexindustrial.vn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Saigon Manufacturing Corp.</w:t>
      </w:r>
    </w:p>
    <w:p>
      <w:pPr>
        <w:pStyle w:val="BodyText"/>
      </w:pPr>
      <w:r>
        <w:t xml:space="preserve">Attn: Procurement Department</w:t>
      </w:r>
    </w:p>
    <w:p>
      <w:pPr>
        <w:pStyle w:val="BodyText"/>
      </w:pPr>
      <w:r>
        <w:t xml:space="preserve">Lot A12, Tan Thuan East Industrial Park</w:t>
      </w:r>
    </w:p>
    <w:p>
      <w:pPr>
        <w:pStyle w:val="BodyText"/>
      </w:pPr>
      <w:r>
        <w:t xml:space="preserve">Thu Duc City, Vietnam Ho Chi Minh City</w:t>
      </w:r>
    </w:p>
    <w:p>
      <w:pPr>
        <w:pStyle w:val="BodyText"/>
      </w:pPr>
      <w:r>
        <w:t xml:space="preserve">Tax Code: 0398765432</w:t>
      </w:r>
    </w:p>
    <w:bookmarkEnd w:id="22"/>
    <w:bookmarkStart w:id="23" w:name="ship-to-service-location"/>
    <w:p>
      <w:pPr>
        <w:pStyle w:val="Heading3"/>
      </w:pPr>
      <w:r>
        <w:t xml:space="preserve">Ship To / Service Location:</w:t>
      </w:r>
    </w:p>
    <w:p>
      <w:pPr>
        <w:pStyle w:val="FirstParagraph"/>
      </w:pPr>
      <w:r>
        <w:rPr>
          <w:bCs/>
          <w:b/>
        </w:rPr>
        <w:t xml:space="preserve">Production Facility Alpha</w:t>
      </w:r>
    </w:p>
    <w:p>
      <w:pPr>
        <w:pStyle w:val="BodyText"/>
      </w:pPr>
      <w:r>
        <w:t xml:space="preserve">Zone B, Tan Thuan East Industrial Park</w:t>
      </w:r>
    </w:p>
    <w:p>
      <w:pPr>
        <w:pStyle w:val="BodyText"/>
      </w:pPr>
      <w:r>
        <w:t xml:space="preserve">Thu Duc City, Vietnam Ho Chi Minh City</w:t>
      </w:r>
    </w:p>
    <w:p>
      <w:pPr>
        <w:pStyle w:val="BodyText"/>
      </w:pPr>
      <w:r>
        <w:t xml:space="preserve">Contact: Mr. Nguyen Van A</w:t>
      </w:r>
    </w:p>
    <w:p>
      <w:pPr>
        <w:pStyle w:val="BodyText"/>
      </w:pPr>
      <w:r>
        <w:t xml:space="preserve">Phone: +84 28 3555 1234</w:t>
      </w:r>
    </w:p>
    <w:bookmarkEnd w:id="23"/>
    <w:bookmarkStart w:id="24" w:name="X4cb6c5fc5b7987aaa8138c9e83f0ef49a6acf85"/>
    <w:p>
      <w:pPr>
        <w:pStyle w:val="Heading3"/>
      </w:pPr>
      <w:r>
        <w:t xml:space="preserve">Scope of Work: Industrial Engineering Optimization</w:t>
      </w:r>
    </w:p>
    <w:p>
      <w:pPr>
        <w:pStyle w:val="FirstParagraph"/>
      </w:pPr>
      <w:r>
        <w:t xml:space="preserve">This Invoice covers the professional services rendered by our team of certified Industrial Engineers regarding the process optimization project at your facility in Vietnam Ho Chi Minh City. The scope included time and motion studies, layout redesign, and supply chain efficiency analysis.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Senior Industrial Engineer Consultation</w:t>
            </w:r>
            <w:r>
              <w:br/>
            </w:r>
            <w:r>
              <w:t xml:space="preserve"> </w:t>
            </w:r>
            <w:r>
              <w:t xml:space="preserve">On-site assessment of assembly lines in Vietnam Ho Chi Minh City. Analysis of workflow bottlenecks and ergonomic improvements.</w:t>
            </w:r>
            <w:r>
              <w:t xml:space="preserve"> </w:t>
            </w:r>
          </w:p>
        </w:tc>
        <w:tc>
          <w:tcPr/>
          <w:p>
            <w:pPr>
              <w:pStyle w:val="Compact"/>
              <w:jc w:val="left"/>
            </w:pPr>
            <w:r>
              <w:t xml:space="preserve">40 Hours</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Process Mapping &amp; Simulation</w:t>
            </w:r>
            <w:r>
              <w:br/>
            </w:r>
            <w:r>
              <w:t xml:space="preserve"> </w:t>
            </w:r>
            <w:r>
              <w:t xml:space="preserve">Development of digital twin models to simulate production throughput improvements.</w:t>
            </w:r>
            <w:r>
              <w:t xml:space="preserve"> </w:t>
            </w:r>
          </w:p>
        </w:tc>
        <w:tc>
          <w:tcPr/>
          <w:p>
            <w:pPr>
              <w:pStyle w:val="Compact"/>
              <w:jc w:val="left"/>
            </w:pPr>
            <w:r>
              <w:t xml:space="preserve">1 Project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Junior Industrial Engineer Support</w:t>
            </w:r>
            <w:r>
              <w:br/>
            </w:r>
            <w:r>
              <w:t xml:space="preserve"> </w:t>
            </w:r>
            <w:r>
              <w:t xml:space="preserve">Data collection, time studies, and documentation of standard operating procedures (SOPs).</w:t>
            </w:r>
            <w:r>
              <w:t xml:space="preserve"> </w:t>
            </w:r>
          </w:p>
        </w:tc>
        <w:tc>
          <w:tcPr/>
          <w:p>
            <w:pPr>
              <w:pStyle w:val="Compact"/>
              <w:jc w:val="left"/>
            </w:pPr>
            <w:r>
              <w:t xml:space="preserve">60 Hours</w:t>
            </w:r>
          </w:p>
        </w:tc>
        <w:tc>
          <w:tcPr/>
          <w:p>
            <w:pPr>
              <w:pStyle w:val="Compact"/>
              <w:jc w:val="left"/>
            </w:pPr>
            <w:r>
              <w:t xml:space="preserve">800,000</w:t>
            </w:r>
          </w:p>
        </w:tc>
        <w:tc>
          <w:tcPr/>
          <w:p>
            <w:pPr>
              <w:pStyle w:val="Compact"/>
              <w:jc w:val="left"/>
            </w:pPr>
            <w:r>
              <w:t xml:space="preserve">48,000,000</w:t>
            </w:r>
          </w:p>
        </w:tc>
      </w:tr>
      <w:tr>
        <w:tc>
          <w:tcPr/>
          <w:p>
            <w:pPr>
              <w:pStyle w:val="Compact"/>
              <w:jc w:val="left"/>
            </w:pPr>
            <w:r>
              <w:t xml:space="preserve">4</w:t>
            </w:r>
          </w:p>
        </w:tc>
        <w:tc>
          <w:tcPr/>
          <w:p>
            <w:pPr>
              <w:pStyle w:val="Compact"/>
              <w:jc w:val="left"/>
            </w:pPr>
            <w:r>
              <w:rPr>
                <w:bCs/>
                <w:b/>
              </w:rPr>
              <w:t xml:space="preserve">Travel &amp; Logistics Expenses</w:t>
            </w:r>
            <w:r>
              <w:br/>
            </w:r>
            <w:r>
              <w:t xml:space="preserve"> </w:t>
            </w:r>
            <w:r>
              <w:t xml:space="preserve">Transportation costs within Vietnam Ho Chi Minh City for site visits and equipment transport.</w:t>
            </w:r>
            <w:r>
              <w:t xml:space="preserve"> </w:t>
            </w:r>
          </w:p>
        </w:tc>
        <w:tc>
          <w:tcPr/>
          <w:p>
            <w:pPr>
              <w:pStyle w:val="Compact"/>
              <w:jc w:val="left"/>
            </w:pPr>
            <w:r>
              <w:t xml:space="preserve">1 Lot</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w:t>
      </w:r>
      <w:r>
        <w:t xml:space="preserve"> </w:t>
      </w:r>
      <w:r>
        <w:t xml:space="preserve">138,000,000 VND</w:t>
      </w:r>
    </w:p>
    <w:p>
      <w:pPr>
        <w:pStyle w:val="BodyText"/>
      </w:pPr>
      <w:r>
        <w:t xml:space="preserve">VAT (10%):</w:t>
      </w:r>
      <w:r>
        <w:t xml:space="preserve"> </w:t>
      </w:r>
      <w:r>
        <w:t xml:space="preserve">13,800,000 VND</w:t>
      </w:r>
    </w:p>
    <w:p>
      <w:pPr>
        <w:pStyle w:val="BodyText"/>
      </w:pPr>
      <w:r>
        <w:t xml:space="preserve">Total Amount Due:</w:t>
      </w:r>
      <w:r>
        <w:t xml:space="preserve"> </w:t>
      </w:r>
      <w:r>
        <w:t xml:space="preserve">151,800,000 VND</w:t>
      </w:r>
    </w:p>
    <w:p>
      <w:pPr>
        <w:pStyle w:val="BodyText"/>
      </w:pPr>
      <w:r>
        <w:t xml:space="preserve">Amount in words: One hundred fifty-one million eight hundred thousand Vietnamese Dong only.</w:t>
      </w:r>
    </w:p>
    <w:bookmarkStart w:id="25"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Vietcombank</w:t>
      </w:r>
    </w:p>
    <w:p>
      <w:pPr>
        <w:pStyle w:val="BodyText"/>
      </w:pPr>
      <w:r>
        <w:rPr>
          <w:bCs/>
          <w:b/>
        </w:rPr>
        <w:t xml:space="preserve">Account Name:</w:t>
      </w:r>
      <w:r>
        <w:t xml:space="preserve"> </w:t>
      </w:r>
      <w:r>
        <w:t xml:space="preserve">Apex Industrial Solutions Co., Ltd.</w:t>
      </w:r>
    </w:p>
    <w:p>
      <w:pPr>
        <w:pStyle w:val="BodyText"/>
      </w:pPr>
      <w:r>
        <w:rPr>
          <w:bCs/>
          <w:b/>
        </w:rPr>
        <w:t xml:space="preserve">Account Number:</w:t>
      </w:r>
      <w:r>
        <w:t xml:space="preserve"> </w:t>
      </w:r>
      <w:r>
        <w:t xml:space="preserve">0071001234567</w:t>
      </w:r>
    </w:p>
    <w:p>
      <w:pPr>
        <w:pStyle w:val="BodyText"/>
      </w:pPr>
      <w:r>
        <w:rPr>
          <w:bCs/>
          <w:b/>
        </w:rPr>
        <w:t xml:space="preserve">Branch:</w:t>
      </w:r>
      <w:r>
        <w:t xml:space="preserve"> </w:t>
      </w:r>
      <w:r>
        <w:t xml:space="preserve">District 1, Vietnam Ho Chi Minh City</w:t>
      </w:r>
    </w:p>
    <w:p>
      <w:pPr>
        <w:pStyle w:val="BodyText"/>
      </w:pPr>
      <w:r>
        <w:rPr>
          <w:bCs/>
          <w:b/>
        </w:rPr>
        <w:t xml:space="preserve">SWIFT Code:</w:t>
      </w:r>
      <w:r>
        <w:t xml:space="preserve"> </w:t>
      </w:r>
      <w:r>
        <w:t xml:space="preserve">BFTVVNVX</w:t>
      </w:r>
    </w:p>
    <w:p>
      <w:pPr>
        <w:pStyle w:val="BodyText"/>
      </w:pPr>
      <w:r>
        <w:t xml:space="preserve">Please reference Invoice Number</w:t>
      </w:r>
      <w:r>
        <w:t xml:space="preserve"> </w:t>
      </w:r>
      <w:r>
        <w:rPr>
          <w:bCs/>
          <w:b/>
        </w:rPr>
        <w:t xml:space="preserve">INV-2023-10-045</w:t>
      </w:r>
      <w:r>
        <w:t xml:space="preserve"> </w:t>
      </w:r>
      <w:r>
        <w:t xml:space="preserve">in the payment description.</w:t>
      </w:r>
    </w:p>
    <w:bookmarkEnd w:id="25"/>
    <w:bookmarkStart w:id="26" w:name="terms-and-conditions"/>
    <w:p>
      <w:pPr>
        <w:pStyle w:val="Heading4"/>
      </w:pPr>
      <w:r>
        <w:t xml:space="preserve">Terms and Conditions</w:t>
      </w:r>
    </w:p>
    <w:p>
      <w:pPr>
        <w:pStyle w:val="FirstParagraph"/>
      </w:pPr>
      <w:r>
        <w:t xml:space="preserve">1. Payment is due within 30 days of the invoice date.</w:t>
      </w:r>
    </w:p>
    <w:p>
      <w:pPr>
        <w:pStyle w:val="BodyText"/>
      </w:pPr>
      <w:r>
        <w:t xml:space="preserve">2. Late payments may incur a penalty fee of 1.5% per month on the outstanding balance.</w:t>
      </w:r>
    </w:p>
    <w:p>
      <w:pPr>
        <w:pStyle w:val="BodyText"/>
      </w:pPr>
      <w:r>
        <w:t xml:space="preserve">3. All services provided by our Industrial Engineers are subject to the confidentiality agreement signed on September 1, 2023.</w:t>
      </w:r>
    </w:p>
    <w:p>
      <w:pPr>
        <w:pStyle w:val="BodyText"/>
      </w:pPr>
      <w:r>
        <w:t xml:space="preserve">4. This Invoice is valid for tax purposes in Vietnam Ho Chi Minh City and complies with local regulations.</w:t>
      </w:r>
    </w:p>
    <w:p>
      <w:pPr>
        <w:pStyle w:val="BodyText"/>
      </w:pPr>
      <w:r>
        <w:t xml:space="preserve">5. Please contact our finance department if you have any discrepancies regarding this Invoice.</w:t>
      </w:r>
    </w:p>
    <w:bookmarkEnd w:id="26"/>
    <w:p>
      <w:pPr>
        <w:pStyle w:val="BodyText"/>
      </w:pPr>
      <w:r>
        <w:rPr>
          <w:bCs/>
          <w:b/>
        </w:rPr>
        <w:t xml:space="preserve">Authorized By (Apex Industrial Solutions):</w:t>
      </w:r>
    </w:p>
    <w:p>
      <w:pPr>
        <w:pStyle w:val="BodyText"/>
      </w:pPr>
      <w:r>
        <w:t xml:space="preserve">John Doe</w:t>
      </w:r>
      <w:r>
        <w:br/>
      </w:r>
      <w:r>
        <w:t xml:space="preserve">Chief Operating Officer</w:t>
      </w:r>
    </w:p>
    <w:p>
      <w:pPr>
        <w:pStyle w:val="BodyText"/>
      </w:pPr>
      <w:r>
        <w:rPr>
          <w:bCs/>
          <w:b/>
        </w:rPr>
        <w:t xml:space="preserve">Received By (Client):</w:t>
      </w:r>
    </w:p>
    <w:p>
      <w:pPr>
        <w:pStyle w:val="BodyText"/>
      </w:pPr>
      <w:r>
        <w:t xml:space="preserve">______________________</w:t>
      </w:r>
      <w:r>
        <w:br/>
      </w:r>
      <w:r>
        <w:t xml:space="preserve">Name &amp; Signature</w:t>
      </w:r>
    </w:p>
    <w:p>
      <w:pPr>
        <w:pStyle w:val="BodyText"/>
      </w:pPr>
      <w:r>
        <w:t xml:space="preserve">Thank you for your business. We appreciate your trust in our Industrial Engineering expertise.</w:t>
      </w:r>
    </w:p>
    <w:p>
      <w:pPr>
        <w:pStyle w:val="BodyText"/>
      </w:pPr>
      <w:r>
        <w:t xml:space="preserve">Apex Industrial Solutions | 123 Nguyen Hue Boulevard, District 1, Vietnam Ho Chi Minh City</w:t>
      </w:r>
    </w:p>
    <w:p>
      <w:pPr>
        <w:pStyle w:val="BodyText"/>
      </w:pPr>
      <w:r>
        <w:t xml:space="preserve">Phone: +84 28 3822 9999 | Website: www.apexindustrial.vn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2026-10-10T07:09:07Z</dcterms:created>
  <dcterms:modified xsi:type="dcterms:W3CDTF">2026-10-10T07:09:07Z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