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INVOICE</w:t>
      </w:r>
    </w:p>
    <w:p>
      <w:pPr>
        <w:pStyle w:val="BodyText"/>
      </w:pPr>
      <w:r>
        <w:t xml:space="preserve">Professional Journalist Services</w:t>
      </w:r>
    </w:p>
    <w:p>
      <w:pPr>
        <w:pStyle w:val="BodyText"/>
      </w:pPr>
      <w:r>
        <w:t xml:space="preserve">Colombia Medellín – Professional Media &amp; Press Services</w:t>
      </w:r>
    </w:p>
    <w:p>
      <w:pPr>
        <w:pStyle w:val="BodyText"/>
      </w:pPr>
      <w:r>
        <w:rPr>
          <w:bCs/>
          <w:b/>
        </w:rPr>
        <w:t xml:space="preserve">Invoice Number:</w:t>
      </w:r>
      <w:r>
        <w:t xml:space="preserve"> </w:t>
      </w:r>
      <w:r>
        <w:t xml:space="preserve">INV-MDE-2025-0047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service-provider-journalist"/>
    <w:p>
      <w:pPr>
        <w:pStyle w:val="Heading3"/>
      </w:pPr>
      <w:r>
        <w:t xml:space="preserve">Service Provider (Journalist)</w:t>
      </w:r>
    </w:p>
    <w:p>
      <w:pPr>
        <w:pStyle w:val="FirstParagraph"/>
      </w:pPr>
      <w:r>
        <w:rPr>
          <w:bCs/>
          <w:b/>
        </w:rPr>
        <w:t xml:space="preserve">Name:</w:t>
      </w:r>
      <w:r>
        <w:t xml:space="preserve"> </w:t>
      </w:r>
      <w:r>
        <w:t xml:space="preserve">Carlos Andrés Restrepo Gómez</w:t>
      </w:r>
    </w:p>
    <w:p>
      <w:pPr>
        <w:pStyle w:val="BodyText"/>
      </w:pPr>
      <w:r>
        <w:rPr>
          <w:bCs/>
          <w:b/>
        </w:rPr>
        <w:t xml:space="preserve">Profession:</w:t>
      </w:r>
      <w:r>
        <w:t xml:space="preserve"> </w:t>
      </w:r>
      <w:r>
        <w:t xml:space="preserve">Accredited Journalist, Freelance Media Professional</w:t>
      </w:r>
    </w:p>
    <w:p>
      <w:pPr>
        <w:pStyle w:val="BodyText"/>
      </w:pPr>
      <w:r>
        <w:rPr>
          <w:bCs/>
          <w:b/>
        </w:rPr>
        <w:t xml:space="preserve">NIT / Tax ID:</w:t>
      </w:r>
      <w:r>
        <w:t xml:space="preserve"> </w:t>
      </w:r>
      <w:r>
        <w:t xml:space="preserve">1.028.456.789-1</w:t>
      </w:r>
    </w:p>
    <w:p>
      <w:pPr>
        <w:pStyle w:val="BodyText"/>
      </w:pPr>
      <w:r>
        <w:rPr>
          <w:bCs/>
          <w:b/>
        </w:rPr>
        <w:t xml:space="preserve">Address:</w:t>
      </w:r>
      <w:r>
        <w:t xml:space="preserve"> </w:t>
      </w:r>
      <w:r>
        <w:t xml:space="preserve">Calle 43 # 52-18, Of. 604, El Poblado</w:t>
      </w:r>
    </w:p>
    <w:p>
      <w:pPr>
        <w:pStyle w:val="BodyText"/>
      </w:pPr>
      <w:r>
        <w:rPr>
          <w:bCs/>
          <w:b/>
        </w:rPr>
        <w:t xml:space="preserve">City:</w:t>
      </w:r>
      <w:r>
        <w:t xml:space="preserve"> </w:t>
      </w:r>
      <w:r>
        <w:t xml:space="preserve">Medellín, Antioquia, Colombia</w:t>
      </w:r>
    </w:p>
    <w:p>
      <w:pPr>
        <w:pStyle w:val="BodyText"/>
      </w:pPr>
      <w:r>
        <w:rPr>
          <w:bCs/>
          <w:b/>
        </w:rPr>
        <w:t xml:space="preserve">Email:</w:t>
      </w:r>
      <w:r>
        <w:t xml:space="preserve"> </w:t>
      </w:r>
      <w:r>
        <w:t xml:space="preserve">c.restrepo@medellinjournalist.co</w:t>
      </w:r>
    </w:p>
    <w:p>
      <w:pPr>
        <w:pStyle w:val="BodyText"/>
      </w:pPr>
      <w:r>
        <w:rPr>
          <w:bCs/>
          <w:b/>
        </w:rPr>
        <w:t xml:space="preserve">Phone:</w:t>
      </w:r>
      <w:r>
        <w:t xml:space="preserve"> </w:t>
      </w:r>
      <w:r>
        <w:t xml:space="preserve">+57 (604) 385 2210</w:t>
      </w:r>
    </w:p>
    <w:p>
      <w:pPr>
        <w:pStyle w:val="BodyText"/>
      </w:pPr>
      <w:r>
        <w:rPr>
          <w:bCs/>
          <w:b/>
        </w:rPr>
        <w:t xml:space="preserve">Press Card No.:</w:t>
      </w:r>
      <w:r>
        <w:t xml:space="preserve"> </w:t>
      </w:r>
      <w:r>
        <w:t xml:space="preserve">CP-2019-04521 (Ministerio de Cultura, Colombia)</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Grupo Editorial Andino S.A.S.</w:t>
      </w:r>
    </w:p>
    <w:p>
      <w:pPr>
        <w:pStyle w:val="BodyText"/>
      </w:pPr>
      <w:r>
        <w:rPr>
          <w:bCs/>
          <w:b/>
        </w:rPr>
        <w:t xml:space="preserve">NIT:</w:t>
      </w:r>
      <w:r>
        <w:t xml:space="preserve"> </w:t>
      </w:r>
      <w:r>
        <w:t xml:space="preserve">901.234.567-8</w:t>
      </w:r>
    </w:p>
    <w:p>
      <w:pPr>
        <w:pStyle w:val="BodyText"/>
      </w:pPr>
      <w:r>
        <w:rPr>
          <w:bCs/>
          <w:b/>
        </w:rPr>
        <w:t xml:space="preserve">Attn:</w:t>
      </w:r>
      <w:r>
        <w:t xml:space="preserve"> </w:t>
      </w:r>
      <w:r>
        <w:t xml:space="preserve">María Fernanda Ospina, Director of Content</w:t>
      </w:r>
    </w:p>
    <w:p>
      <w:pPr>
        <w:pStyle w:val="BodyText"/>
      </w:pPr>
      <w:r>
        <w:rPr>
          <w:bCs/>
          <w:b/>
        </w:rPr>
        <w:t xml:space="preserve">Address:</w:t>
      </w:r>
      <w:r>
        <w:t xml:space="preserve"> </w:t>
      </w:r>
      <w:r>
        <w:t xml:space="preserve">Av. La Playa # 68-120, Torre B, Piso 14</w:t>
      </w:r>
    </w:p>
    <w:p>
      <w:pPr>
        <w:pStyle w:val="BodyText"/>
      </w:pPr>
      <w:r>
        <w:rPr>
          <w:bCs/>
          <w:b/>
        </w:rPr>
        <w:t xml:space="preserve">City:</w:t>
      </w:r>
      <w:r>
        <w:t xml:space="preserve"> </w:t>
      </w:r>
      <w:r>
        <w:t xml:space="preserve">Medellín, Antioquia, Colombia</w:t>
      </w:r>
    </w:p>
    <w:p>
      <w:pPr>
        <w:pStyle w:val="BodyText"/>
      </w:pPr>
      <w:r>
        <w:rPr>
          <w:bCs/>
          <w:b/>
        </w:rPr>
        <w:t xml:space="preserve">Email:</w:t>
      </w:r>
      <w:r>
        <w:t xml:space="preserve"> </w:t>
      </w:r>
      <w:r>
        <w:t xml:space="preserve">m.ospina@editorialandino.com.co</w:t>
      </w:r>
    </w:p>
    <w:p>
      <w:pPr>
        <w:pStyle w:val="BodyText"/>
      </w:pPr>
      <w:r>
        <w:rPr>
          <w:bCs/>
          <w:b/>
        </w:rPr>
        <w:t xml:space="preserve">Phone:</w:t>
      </w:r>
      <w:r>
        <w:t xml:space="preserve"> </w:t>
      </w:r>
      <w:r>
        <w:t xml:space="preserve">+57 (604) 444 7890</w:t>
      </w:r>
    </w:p>
    <w:bookmarkEnd w:id="21"/>
    <w:bookmarkStart w:id="23"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Investigative journalism reporting on urban development projects in the Aburrá Valley region. Includes field research, interviews with municipal officials, and compilation of documentary evidence for a long-form feature article.</w:t>
            </w:r>
          </w:p>
        </w:tc>
        <w:tc>
          <w:tcPr/>
          <w:p>
            <w:pPr>
              <w:pStyle w:val="Compact"/>
              <w:jc w:val="left"/>
            </w:pPr>
            <w:r>
              <w:t xml:space="preserve">May 05 – May 12, 2025</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On-site coverage and live reporting for the Medellín International Press Conference on Sustainable Media. The journalist provided real-time written updates, photo captions, and a post-event summary for the client's digital platform.</w:t>
            </w:r>
          </w:p>
        </w:tc>
        <w:tc>
          <w:tcPr/>
          <w:p>
            <w:pPr>
              <w:pStyle w:val="Compact"/>
              <w:jc w:val="left"/>
            </w:pPr>
            <w:r>
              <w:t xml:space="preserve">May 18, 2025</w:t>
            </w:r>
          </w:p>
        </w:tc>
        <w:tc>
          <w:tcPr/>
          <w:p>
            <w:pPr>
              <w:pStyle w:val="Compact"/>
              <w:jc w:val="left"/>
            </w:pPr>
            <w:r>
              <w:t xml:space="preserve">10 hrs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3</w:t>
            </w:r>
          </w:p>
        </w:tc>
        <w:tc>
          <w:tcPr/>
          <w:p>
            <w:pPr>
              <w:pStyle w:val="Compact"/>
              <w:jc w:val="left"/>
            </w:pPr>
            <w:r>
              <w:t xml:space="preserve">Editorial consulting and fact-checking services for a 12-page special edition magazine focused on cultural heritage in Colombia Medellín. The journalist reviewed all copy for accuracy, verified sources, and provided editorial corrections.</w:t>
            </w:r>
          </w:p>
        </w:tc>
        <w:tc>
          <w:tcPr/>
          <w:p>
            <w:pPr>
              <w:pStyle w:val="Compact"/>
              <w:jc w:val="left"/>
            </w:pPr>
            <w:r>
              <w:t xml:space="preserve">May 20 – May 28, 2025</w:t>
            </w:r>
          </w:p>
        </w:tc>
        <w:tc>
          <w:tcPr/>
          <w:p>
            <w:pPr>
              <w:pStyle w:val="Compact"/>
              <w:jc w:val="left"/>
            </w:pPr>
            <w:r>
              <w:t xml:space="preserve">24 hrs</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Production of three (3) short-form video interview segments (5 minutes each) featuring local community leaders in Medellín. The journalist handled scripting, filming, basic editing, and delivery of final files in 4K resolution.</w:t>
            </w:r>
          </w:p>
        </w:tc>
        <w:tc>
          <w:tcPr/>
          <w:p>
            <w:pPr>
              <w:pStyle w:val="Compact"/>
              <w:jc w:val="left"/>
            </w:pPr>
            <w:r>
              <w:t xml:space="preserve">June 02 – June 08, 2025</w:t>
            </w:r>
          </w:p>
        </w:tc>
        <w:tc>
          <w:tcPr/>
          <w:p>
            <w:pPr>
              <w:pStyle w:val="Compact"/>
              <w:jc w:val="left"/>
            </w:pPr>
            <w:r>
              <w:t xml:space="preserve">30 hrs</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Travel and transportation expenses incurred while performing journalistic duties across the Medellín metropolitan area and surrounding municipalities (Envigado, Bello, Itagüí). Includes fuel, tolls, and public transit.</w:t>
            </w:r>
          </w:p>
        </w:tc>
        <w:tc>
          <w:tcPr/>
          <w:p>
            <w:pPr>
              <w:pStyle w:val="Compact"/>
              <w:jc w:val="left"/>
            </w:pPr>
            <w:r>
              <w:t xml:space="preserve">May – June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$9,300,000 COP</w:t>
            </w:r>
          </w:p>
        </w:tc>
      </w:tr>
      <w:tr>
        <w:tc>
          <w:tcPr/>
          <w:p>
            <w:pPr>
              <w:pStyle w:val="Compact"/>
              <w:jc w:val="left"/>
            </w:pPr>
            <w:r>
              <w:t xml:space="preserve">IVA (19% VAT – Colombian Tax Law)</w:t>
            </w:r>
          </w:p>
        </w:tc>
        <w:tc>
          <w:tcPr/>
          <w:p>
            <w:pPr>
              <w:pStyle w:val="Compact"/>
              <w:jc w:val="right"/>
            </w:pPr>
            <w:r>
              <w:t xml:space="preserve">$1,767,000 COP</w:t>
            </w:r>
          </w:p>
        </w:tc>
      </w:tr>
      <w:tr>
        <w:tc>
          <w:tcPr/>
          <w:p>
            <w:pPr>
              <w:pStyle w:val="Compact"/>
              <w:jc w:val="left"/>
            </w:pPr>
            <w:r>
              <w:t xml:space="preserve">Withholding Tax (4% – Renta)</w:t>
            </w:r>
          </w:p>
        </w:tc>
        <w:tc>
          <w:tcPr/>
          <w:p>
            <w:pPr>
              <w:pStyle w:val="Compact"/>
              <w:jc w:val="right"/>
            </w:pPr>
            <w:r>
              <w:t xml:space="preserve">($372,000) COP</w:t>
            </w:r>
          </w:p>
        </w:tc>
      </w:tr>
      <w:tr>
        <w:tc>
          <w:tcPr/>
          <w:p>
            <w:pPr>
              <w:pStyle w:val="Compact"/>
              <w:jc w:val="left"/>
            </w:pPr>
            <w:r>
              <w:t xml:space="preserve">TOTAL DUE</w:t>
            </w:r>
          </w:p>
        </w:tc>
        <w:tc>
          <w:tcPr/>
          <w:p>
            <w:pPr>
              <w:pStyle w:val="Compact"/>
              <w:jc w:val="right"/>
            </w:pPr>
            <w:r>
              <w:t xml:space="preserve">$10,695,000 COP</w:t>
            </w:r>
          </w:p>
        </w:tc>
      </w:tr>
    </w:tbl>
    <w:bookmarkStart w:id="22" w:name="payment-instructions-invoice-notes"/>
    <w:p>
      <w:pPr>
        <w:pStyle w:val="Heading3"/>
      </w:pPr>
      <w:r>
        <w:t xml:space="preserve">Payment Instructions &amp; Invoice Notes</w:t>
      </w:r>
    </w:p>
    <w:p>
      <w:pPr>
        <w:pStyle w:val="FirstParagraph"/>
      </w:pPr>
      <w:r>
        <w:t xml:space="preserve">This invoice is issued in accordance with the tax regulations of the</w:t>
      </w:r>
      <w:r>
        <w:t xml:space="preserve"> </w:t>
      </w:r>
      <w:r>
        <w:rPr>
          <w:bCs/>
          <w:b/>
        </w:rPr>
        <w:t xml:space="preserve">Dirección de Impuestos y Aduanas Nacionales (DIAN)</w:t>
      </w:r>
      <w:r>
        <w:t xml:space="preserve"> </w:t>
      </w:r>
      <w:r>
        <w:t xml:space="preserve">of Colombia. The journalist listed above is registered as an independent professional service provider (régimen simple de renta) operating in Colombia Medellín.</w:t>
      </w:r>
    </w:p>
    <w:p>
      <w:pPr>
        <w:pStyle w:val="BodyText"/>
      </w:pPr>
      <w:r>
        <w:rPr>
          <w:bCs/>
          <w:b/>
        </w:rPr>
        <w:t xml:space="preserve">Bank Transfer Details:</w:t>
      </w:r>
    </w:p>
    <w:p>
      <w:pPr>
        <w:numPr>
          <w:ilvl w:val="0"/>
          <w:numId w:val="1001"/>
        </w:numPr>
        <w:pStyle w:val="Compact"/>
      </w:pPr>
      <w:r>
        <w:rPr>
          <w:bCs/>
          <w:b/>
        </w:rPr>
        <w:t xml:space="preserve">Bank:</w:t>
      </w:r>
      <w:r>
        <w:t xml:space="preserve"> </w:t>
      </w:r>
      <w:r>
        <w:t xml:space="preserve">Bancolombia S.A.</w:t>
      </w:r>
    </w:p>
    <w:p>
      <w:pPr>
        <w:numPr>
          <w:ilvl w:val="0"/>
          <w:numId w:val="1001"/>
        </w:numPr>
        <w:pStyle w:val="Compact"/>
      </w:pPr>
      <w:r>
        <w:rPr>
          <w:bCs/>
          <w:b/>
        </w:rPr>
        <w:t xml:space="preserve">Account Type:</w:t>
      </w:r>
      <w:r>
        <w:t xml:space="preserve"> </w:t>
      </w:r>
      <w:r>
        <w:t xml:space="preserve">Cuenta de Ahorros</w:t>
      </w:r>
    </w:p>
    <w:p>
      <w:pPr>
        <w:numPr>
          <w:ilvl w:val="0"/>
          <w:numId w:val="1001"/>
        </w:numPr>
        <w:pStyle w:val="Compact"/>
      </w:pPr>
      <w:r>
        <w:rPr>
          <w:bCs/>
          <w:b/>
        </w:rPr>
        <w:t xml:space="preserve">Account Number:</w:t>
      </w:r>
      <w:r>
        <w:t xml:space="preserve"> </w:t>
      </w:r>
      <w:r>
        <w:t xml:space="preserve">452-1087-3345</w:t>
      </w:r>
    </w:p>
    <w:p>
      <w:pPr>
        <w:numPr>
          <w:ilvl w:val="0"/>
          <w:numId w:val="1001"/>
        </w:numPr>
        <w:pStyle w:val="Compact"/>
      </w:pPr>
      <w:r>
        <w:rPr>
          <w:bCs/>
          <w:b/>
        </w:rPr>
        <w:t xml:space="preserve">Account Holder:</w:t>
      </w:r>
      <w:r>
        <w:t xml:space="preserve"> </w:t>
      </w:r>
      <w:r>
        <w:t xml:space="preserve">Carlos Andrés Restrepo Gómez</w:t>
      </w:r>
    </w:p>
    <w:p>
      <w:pPr>
        <w:numPr>
          <w:ilvl w:val="0"/>
          <w:numId w:val="1001"/>
        </w:numPr>
        <w:pStyle w:val="Compact"/>
      </w:pPr>
      <w:r>
        <w:rPr>
          <w:bCs/>
          <w:b/>
        </w:rPr>
        <w:t xml:space="preserve">SWIFT Code:</w:t>
      </w:r>
      <w:r>
        <w:t xml:space="preserve"> </w:t>
      </w:r>
      <w:r>
        <w:t xml:space="preserve">BCCOCODD</w:t>
      </w:r>
    </w:p>
    <w:p>
      <w:pPr>
        <w:pStyle w:val="FirstParagraph"/>
      </w:pPr>
      <w:r>
        <w:t xml:space="preserve">Please reference the Invoice Number</w:t>
      </w:r>
      <w:r>
        <w:t xml:space="preserve"> </w:t>
      </w:r>
      <w:r>
        <w:rPr>
          <w:bCs/>
          <w:b/>
        </w:rPr>
        <w:t xml:space="preserve">INV-MDE-2025-0047</w:t>
      </w:r>
      <w:r>
        <w:t xml:space="preserve"> </w:t>
      </w:r>
      <w:r>
        <w:t xml:space="preserve">in all payment communications. Payment is due within thirty (30) calendar days from the issue date. A late payment penalty of 1.5% per month will apply to overdue balances in compliance with Colombian commercial law (Código de Comercio, Art. 874).</w:t>
      </w:r>
    </w:p>
    <w:bookmarkEnd w:id="22"/>
    <w:p>
      <w:pPr>
        <w:pStyle w:val="BodyText"/>
      </w:pPr>
      <w:r>
        <w:rPr>
          <w:bCs/>
          <w:b/>
        </w:rPr>
        <w:t xml:space="preserve">Legal Disclaimer:</w:t>
      </w:r>
      <w:r>
        <w:t xml:space="preserve"> </w:t>
      </w:r>
      <w:r>
        <w:t xml:space="preserve">This invoice represents a formal request for payment for journalistic and media services rendered by an independent journalist operating in Colombia Medellín. All services described herein were performed in full compliance with the Colombian Constitution (Article 20 – Freedom of Press and Information), the Ley 1795 de 2016 (Ley de Prensa), and applicable regulations of the Ministerio de Cultura. The journalist warrants that all reporting, editorial work, and multimedia content delivered under this invoice is original, factually verified, and free of third-party intellectual property claims. The client acknowledges that this invoice constitutes a valid fiscal document for tax deduction purposes under Colombian law. Any disputes arising from this invoice shall be resolved under the jurisdiction of the commercial courts of Medellín, Antioquia, Colombia. This document is valid without a physical signature in accordance with Ley 527 de 1999 (electronic documents and digital signatures in Colombia).</w:t>
      </w:r>
    </w:p>
    <w:p>
      <w:pPr>
        <w:pStyle w:val="BodyText"/>
      </w:pPr>
      <w:r>
        <w:rPr>
          <w:bCs/>
          <w:b/>
        </w:rPr>
        <w:t xml:space="preserve">Carlos Andrés Restrepo Gómez</w:t>
      </w:r>
      <w:r>
        <w:br/>
      </w:r>
      <w:r>
        <w:t xml:space="preserve">Journalist / Service Provider</w:t>
      </w:r>
      <w:r>
        <w:br/>
      </w:r>
      <w:r>
        <w:t xml:space="preserve">NIT: 1.028.456.789-1</w:t>
      </w:r>
      <w:r>
        <w:br/>
      </w:r>
      <w:r>
        <w:t xml:space="preserve">Medellín, Colombia</w:t>
      </w:r>
    </w:p>
    <w:p>
      <w:pPr>
        <w:pStyle w:val="BodyText"/>
      </w:pPr>
      <w:r>
        <w:rPr>
          <w:bCs/>
          <w:b/>
        </w:rPr>
        <w:t xml:space="preserve">Received by (Client)</w:t>
      </w:r>
      <w:r>
        <w:br/>
      </w:r>
      <w:r>
        <w:t xml:space="preserve">Grupo Editorial Andino S.A.S.</w:t>
      </w:r>
      <w:r>
        <w:br/>
      </w:r>
      <w:r>
        <w:t xml:space="preserve">Date: _______________</w:t>
      </w:r>
      <w:r>
        <w:br/>
      </w:r>
      <w:r>
        <w:t xml:space="preserve">Medellín, Colombia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Colombia Medellín</dc:title>
  <dc:creator/>
  <dc:language>en</dc:language>
  <cp:keywords/>
  <dcterms:created xsi:type="dcterms:W3CDTF">2026-10-10T03:15:57Z</dcterms:created>
  <dcterms:modified xsi:type="dcterms:W3CDTF">2026-10-10T03:15:57Z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