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camille-durand"/>
    <w:p>
      <w:pPr>
        <w:pStyle w:val="Heading1"/>
      </w:pPr>
      <w:r>
        <w:t xml:space="preserve">Camille Durand</w:t>
      </w:r>
    </w:p>
    <w:p>
      <w:pPr>
        <w:pStyle w:val="FirstParagraph"/>
      </w:pPr>
      <w:r>
        <w:t xml:space="preserve">Independent Journalist &amp; Investigative Reporter</w:t>
      </w:r>
    </w:p>
    <w:p>
      <w:pPr>
        <w:pStyle w:val="BodyText"/>
      </w:pPr>
      <w:r>
        <w:t xml:space="preserve">14 Rue de la République, 13001 Marseille, France</w:t>
      </w:r>
    </w:p>
    <w:p>
      <w:pPr>
        <w:pStyle w:val="BodyText"/>
      </w:pPr>
      <w:r>
        <w:t xml:space="preserve">Tel: +33 4 91 23 45 67</w:t>
      </w:r>
    </w:p>
    <w:p>
      <w:pPr>
        <w:pStyle w:val="BodyText"/>
      </w:pPr>
      <w:r>
        <w:t xml:space="preserve">Email: c.durand@journaliste-marseille.fr</w:t>
      </w:r>
    </w:p>
    <w:p>
      <w:pPr>
        <w:pStyle w:val="BodyText"/>
      </w:pPr>
      <w:r>
        <w:t xml:space="preserve">SIRET: 842 567 891 00012</w:t>
      </w:r>
    </w:p>
    <w:p>
      <w:pPr>
        <w:pStyle w:val="BodyText"/>
      </w:pPr>
      <w:r>
        <w:t xml:space="preserve">TVA Intracommunautaire: FR 45 842567891</w:t>
      </w:r>
    </w:p>
    <w:p>
      <w:pPr>
        <w:pStyle w:val="BodyText"/>
      </w:pPr>
      <w:r>
        <w:t xml:space="preserve">Journalist – France Marseille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Place of Service:</w:t>
      </w:r>
      <w:r>
        <w:t xml:space="preserve"> </w:t>
      </w:r>
      <w:r>
        <w:t xml:space="preserve">Marseille, France</w:t>
      </w:r>
    </w:p>
    <w:bookmarkEnd w:id="21"/>
    <w:bookmarkStart w:id="22" w:name="bill-from-journalist"/>
    <w:p>
      <w:pPr>
        <w:pStyle w:val="Heading3"/>
      </w:pPr>
      <w:r>
        <w:t xml:space="preserve">Bill From (Journalist)</w:t>
      </w:r>
    </w:p>
    <w:p>
      <w:pPr>
        <w:pStyle w:val="FirstParagraph"/>
      </w:pPr>
      <w:r>
        <w:rPr>
          <w:bCs/>
          <w:b/>
        </w:rPr>
        <w:t xml:space="preserve">Camille Durand</w:t>
      </w:r>
    </w:p>
    <w:p>
      <w:pPr>
        <w:pStyle w:val="BodyText"/>
      </w:pPr>
      <w:r>
        <w:t xml:space="preserve">Independent Journalist</w:t>
      </w:r>
    </w:p>
    <w:p>
      <w:pPr>
        <w:pStyle w:val="BodyText"/>
      </w:pPr>
      <w:r>
        <w:t xml:space="preserve">14 Rue de la République</w:t>
      </w:r>
    </w:p>
    <w:p>
      <w:pPr>
        <w:pStyle w:val="BodyText"/>
      </w:pPr>
      <w:r>
        <w:t xml:space="preserve">13001 Marseille, France</w:t>
      </w:r>
    </w:p>
    <w:p>
      <w:pPr>
        <w:pStyle w:val="BodyText"/>
      </w:pPr>
      <w:r>
        <w:t xml:space="preserve">CSP: 335 (Journalist)</w:t>
      </w:r>
    </w:p>
    <w:bookmarkEnd w:id="22"/>
    <w:bookmarkStart w:id="23" w:name="bill-to-client"/>
    <w:p>
      <w:pPr>
        <w:pStyle w:val="Heading3"/>
      </w:pPr>
      <w:r>
        <w:t xml:space="preserve">Bill To (Client)</w:t>
      </w:r>
    </w:p>
    <w:p>
      <w:pPr>
        <w:pStyle w:val="FirstParagraph"/>
      </w:pPr>
      <w:r>
        <w:rPr>
          <w:bCs/>
          <w:b/>
        </w:rPr>
        <w:t xml:space="preserve">Marseille Média Group SAS</w:t>
      </w:r>
    </w:p>
    <w:p>
      <w:pPr>
        <w:pStyle w:val="BodyText"/>
      </w:pPr>
      <w:r>
        <w:t xml:space="preserve">Attn: Mr. Laurent Beaumont, Editor-in-Chief</w:t>
      </w:r>
    </w:p>
    <w:p>
      <w:pPr>
        <w:pStyle w:val="BodyText"/>
      </w:pPr>
      <w:r>
        <w:t xml:space="preserve">27 Boulevard Longchamp</w:t>
      </w:r>
    </w:p>
    <w:p>
      <w:pPr>
        <w:pStyle w:val="BodyText"/>
      </w:pPr>
      <w:r>
        <w:t xml:space="preserve">13001 Marseille, France</w:t>
      </w:r>
    </w:p>
    <w:p>
      <w:pPr>
        <w:pStyle w:val="BodyText"/>
      </w:pPr>
      <w:r>
        <w:t xml:space="preserve">SIRET: 512 345 678 00034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Journalistic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reporting on urban development projects in the Marseille-Vieux-Port district. Includes on-site interviews with local residents, municipal officials, and urban planning authorities. The journalist conducted fieldwork across the historic centre of Marseille, France, gathering primary sources and documentary evidence for a long-form feature article.</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02</w:t>
            </w:r>
          </w:p>
        </w:tc>
        <w:tc>
          <w:tcPr/>
          <w:p>
            <w:pPr>
              <w:pStyle w:val="Compact"/>
              <w:jc w:val="left"/>
            </w:pPr>
            <w:r>
              <w:t xml:space="preserve">Editorial writing and copyediting of a 4,200-word investigative article titled "Shadows Over the Vieux-Port: Uncovering the Truth Behind Marseille's Coastal Redevelopment." The journalist delivered the final manuscript in French with an English summary for international distribution. Includes two rounds of revisions as requested by the Marseille Média Group editorial team.</w:t>
            </w:r>
          </w:p>
        </w:tc>
        <w:tc>
          <w:tcPr/>
          <w:p>
            <w:pPr>
              <w:pStyle w:val="Compact"/>
              <w:jc w:val="left"/>
            </w:pPr>
            <w:r>
              <w:t xml:space="preserve">03–05 Jun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03</w:t>
            </w:r>
          </w:p>
        </w:tc>
        <w:tc>
          <w:tcPr/>
          <w:p>
            <w:pPr>
              <w:pStyle w:val="Compact"/>
              <w:jc w:val="left"/>
            </w:pPr>
            <w:r>
              <w:t xml:space="preserve">Photographic documentation and visual journalism support. The journalist captured 180 high-resolution photographs during fieldwork in Marseille, France, including aerial drone footage of the coastal construction sites. All images are licensed for exclusive editorial use in print and digital publications of the client.</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04</w:t>
            </w:r>
          </w:p>
        </w:tc>
        <w:tc>
          <w:tcPr/>
          <w:p>
            <w:pPr>
              <w:pStyle w:val="Compact"/>
              <w:jc w:val="left"/>
            </w:pPr>
            <w:r>
              <w:t xml:space="preserve">Live broadcast reporting from the Marseille City Hall press conference regarding the new port authority regulations. The journalist provided real-time written updates, audio commentary, and a 15-minute video segment for the client's digital news platform. Service rendered on-site in Marseille, France.</w:t>
            </w:r>
          </w:p>
        </w:tc>
        <w:tc>
          <w:tcPr/>
          <w:p>
            <w:pPr>
              <w:pStyle w:val="Compact"/>
              <w:jc w:val="left"/>
            </w:pPr>
            <w:r>
              <w:t xml:space="preserve">08 Jun 2025</w:t>
            </w:r>
          </w:p>
        </w:tc>
        <w:tc>
          <w:tcPr/>
          <w:p>
            <w:pPr>
              <w:pStyle w:val="Compact"/>
              <w:jc w:val="left"/>
            </w:pPr>
            <w:r>
              <w:t xml:space="preserve">6.0</w:t>
            </w:r>
          </w:p>
        </w:tc>
        <w:tc>
          <w:tcPr/>
          <w:p>
            <w:pPr>
              <w:pStyle w:val="Compact"/>
              <w:jc w:val="left"/>
            </w:pPr>
            <w:r>
              <w:t xml:space="preserve">€105.00</w:t>
            </w:r>
          </w:p>
        </w:tc>
        <w:tc>
          <w:tcPr/>
          <w:p>
            <w:pPr>
              <w:pStyle w:val="Compact"/>
              <w:jc w:val="left"/>
            </w:pPr>
            <w:r>
              <w:t xml:space="preserve">€630.00</w:t>
            </w:r>
          </w:p>
        </w:tc>
      </w:tr>
      <w:tr>
        <w:tc>
          <w:tcPr/>
          <w:p>
            <w:pPr>
              <w:pStyle w:val="Compact"/>
              <w:jc w:val="left"/>
            </w:pPr>
            <w:r>
              <w:t xml:space="preserve">05</w:t>
            </w:r>
          </w:p>
        </w:tc>
        <w:tc>
          <w:tcPr/>
          <w:p>
            <w:pPr>
              <w:pStyle w:val="Compact"/>
              <w:jc w:val="left"/>
            </w:pPr>
            <w:r>
              <w:t xml:space="preserve">Follow-up interviews and fact-checking. The journalist conducted three additional interviews with legal experts and environmental scientists based in Marseille and Aix-en-Provence to verify claims made in the original article. All source materials, recordings, and written transcripts have been archived and made available to the client for legal review.</w:t>
            </w:r>
          </w:p>
        </w:tc>
        <w:tc>
          <w:tcPr/>
          <w:p>
            <w:pPr>
              <w:pStyle w:val="Compact"/>
              <w:jc w:val="left"/>
            </w:pPr>
            <w:r>
              <w:t xml:space="preserve">09–10 Jun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06</w:t>
            </w:r>
          </w:p>
        </w:tc>
        <w:tc>
          <w:tcPr/>
          <w:p>
            <w:pPr>
              <w:pStyle w:val="Compact"/>
              <w:jc w:val="left"/>
            </w:pPr>
            <w:r>
              <w:t xml:space="preserve">Travel and accommodation expenses. The journalist incurred costs for local transportation within Marseille, France, including taxi fares, public transit (RTM), and a two-night hotel stay at the Hôtel du Vieux-Port for the duration of the reporting assignment. Receipts are attached to this invoice as Appendix A.</w:t>
            </w:r>
          </w:p>
        </w:tc>
        <w:tc>
          <w:tcPr/>
          <w:p>
            <w:pPr>
              <w:pStyle w:val="Compact"/>
              <w:jc w:val="left"/>
            </w:pPr>
            <w:r>
              <w:t xml:space="preserve">02–10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€3,925.00</w:t>
            </w:r>
          </w:p>
        </w:tc>
      </w:tr>
      <w:tr>
        <w:tc>
          <w:tcPr/>
          <w:p>
            <w:pPr>
              <w:pStyle w:val="Compact"/>
              <w:jc w:val="left"/>
            </w:pPr>
            <w:r>
              <w:t xml:space="preserve">TVA (VAT) at 20% – France</w:t>
            </w:r>
          </w:p>
        </w:tc>
        <w:tc>
          <w:tcPr/>
          <w:p>
            <w:pPr>
              <w:pStyle w:val="Compact"/>
              <w:jc w:val="left"/>
            </w:pPr>
            <w:r>
              <w:t xml:space="preserve">€785.00</w:t>
            </w:r>
          </w:p>
        </w:tc>
      </w:tr>
      <w:tr>
        <w:tc>
          <w:tcPr/>
          <w:p>
            <w:pPr>
              <w:pStyle w:val="Compact"/>
              <w:jc w:val="left"/>
            </w:pPr>
            <w:r>
              <w:t xml:space="preserve">Total Due (TTC)</w:t>
            </w:r>
          </w:p>
        </w:tc>
        <w:tc>
          <w:tcPr/>
          <w:p>
            <w:pPr>
              <w:pStyle w:val="Compact"/>
              <w:jc w:val="left"/>
            </w:pPr>
            <w:r>
              <w:t xml:space="preserve">€4,710.00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(Virement Bancaire)</w:t>
      </w:r>
    </w:p>
    <w:p>
      <w:pPr>
        <w:pStyle w:val="BodyText"/>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1300 0040 0500 0123 4567 890</w:t>
      </w:r>
    </w:p>
    <w:p>
      <w:pPr>
        <w:pStyle w:val="BodyText"/>
      </w:pPr>
      <w:r>
        <w:rPr>
          <w:bCs/>
          <w:b/>
        </w:rPr>
        <w:t xml:space="preserve">BIC/SWIFT:</w:t>
      </w:r>
      <w:r>
        <w:t xml:space="preserve"> </w:t>
      </w:r>
      <w:r>
        <w:t xml:space="preserve">CMBLFRPP</w:t>
      </w:r>
    </w:p>
    <w:p>
      <w:pPr>
        <w:pStyle w:val="BodyText"/>
      </w:pPr>
      <w:r>
        <w:rPr>
          <w:bCs/>
          <w:b/>
        </w:rPr>
        <w:t xml:space="preserve">Reference:</w:t>
      </w:r>
      <w:r>
        <w:t xml:space="preserve"> </w:t>
      </w:r>
      <w:r>
        <w:t xml:space="preserve">INV-2025-0487 – Camille Durand – Journalist Marseille</w:t>
      </w:r>
    </w:p>
    <w:p>
      <w:pPr>
        <w:pStyle w:val="BodyText"/>
      </w:pPr>
      <w:r>
        <w:rPr>
          <w:bCs/>
          <w:b/>
        </w:rPr>
        <w:t xml:space="preserve">Payment Terms:</w:t>
      </w:r>
      <w:r>
        <w:t xml:space="preserve"> </w:t>
      </w:r>
      <w:r>
        <w:t xml:space="preserve">Net 30 days from the date of issue. Late payments are subject to a penalty of 3 times the statutory interest rate in France, in accordance with Article L441-10 of the French Commercial Code.</w:t>
      </w:r>
    </w:p>
    <w:bookmarkEnd w:id="24"/>
    <w:bookmarkStart w:id="25" w:name="notes-terms"/>
    <w:p>
      <w:pPr>
        <w:pStyle w:val="Heading3"/>
      </w:pPr>
      <w:r>
        <w:t xml:space="preserve">Notes &amp; Terms</w:t>
      </w:r>
    </w:p>
    <w:p>
      <w:pPr>
        <w:pStyle w:val="FirstParagraph"/>
      </w:pPr>
      <w:r>
        <w:t xml:space="preserve">1. This invoice is issued by Camille Durand, a registered independent journalist operating in Marseille, France, under the provisions of the French Press Law of 29 July 1881 and the applicable provisions of the French Labour Code governing freelance journalism.</w:t>
      </w:r>
    </w:p>
    <w:p>
      <w:pPr>
        <w:pStyle w:val="BodyText"/>
      </w:pPr>
      <w:r>
        <w:t xml:space="preserve">2. All journalistic content, including written articles, photographs, audio recordings, and video footage referenced in this invoice, remains the intellectual property of the journalist until full payment is received. Upon settlement, the client receives an exclusive editorial licence for use in all media formats for a period of twelve (12) months.</w:t>
      </w:r>
    </w:p>
    <w:p>
      <w:pPr>
        <w:pStyle w:val="BodyText"/>
      </w:pPr>
      <w:r>
        <w:t xml:space="preserve">3. The journalist warrants that all reporting was conducted in full compliance with the French Code of Ethics for Journalists (Code de déontologie des journalistes) and applicable data protection regulations under the GDPR and the French Data Protection Act (Loi Informatique et Libertés).</w:t>
      </w:r>
    </w:p>
    <w:p>
      <w:pPr>
        <w:pStyle w:val="BodyText"/>
      </w:pPr>
      <w:r>
        <w:t xml:space="preserve">4. Any dispute arising from this invoice or the services rendered shall be subject to the exclusive jurisdiction of the Commercial Court of Marseille (Tribunal de Commerce de Marseille), France.</w:t>
      </w:r>
    </w:p>
    <w:p>
      <w:pPr>
        <w:pStyle w:val="BodyText"/>
      </w:pPr>
      <w:r>
        <w:t xml:space="preserve">5. This invoice constitutes a valid tax document in France. The journalist is registered for VAT purposes and the TVA amount stated above is recoverable by the client in accordance with French tax law.</w:t>
      </w:r>
    </w:p>
    <w:bookmarkEnd w:id="25"/>
    <w:p>
      <w:pPr>
        <w:pStyle w:val="BodyText"/>
      </w:pPr>
      <w:r>
        <w:rPr>
          <w:bCs/>
          <w:b/>
        </w:rPr>
        <w:t xml:space="preserve">Camille Durand – Independent Journalist – Marseille, France</w:t>
      </w:r>
    </w:p>
    <w:p>
      <w:pPr>
        <w:pStyle w:val="BodyText"/>
      </w:pPr>
      <w:r>
        <w:t xml:space="preserve">14 Rue de la République, 13001 Marseille | Tel: +33 4 91 23 45 67 | c.durand@journaliste-marseille.fr</w:t>
      </w:r>
    </w:p>
    <w:p>
      <w:pPr>
        <w:pStyle w:val="BodyText"/>
      </w:pPr>
      <w:r>
        <w:t xml:space="preserve">SIRET: 842 567 891 00012 | TVA: FR 45 842567891</w:t>
      </w:r>
    </w:p>
    <w:p>
      <w:pPr>
        <w:pStyle w:val="BodyText"/>
      </w:pPr>
      <w:r>
        <w:t xml:space="preserve">Thank you for your business. This invoice was generated on 15 June 2025 in Marseille, France. Please retain this document for your accounting records.</w:t>
      </w:r>
    </w:p>
    <w:p>
      <w:pPr>
        <w:pStyle w:val="BodyText"/>
      </w:pPr>
      <w:r>
        <w:t xml:space="preserve">Invoice INV-2025-0487 | Journalist Services | France Marseille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France Marseille</dc:title>
  <dc:creator/>
  <dc:language>en</dc:language>
  <cp:keywords/>
  <dcterms:created xsi:type="dcterms:W3CDTF">2026-10-10T04:33:19Z</dcterms:created>
  <dcterms:modified xsi:type="dcterms:W3CDTF">2026-10-10T04:33:19Z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