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Journalist</w:t>
      </w:r>
      <w:r>
        <w:t xml:space="preserve"> </w:t>
      </w:r>
      <w:r>
        <w:t xml:space="preserve">Services</w:t>
      </w:r>
      <w:r>
        <w:t xml:space="preserve"> </w:t>
      </w:r>
      <w:r>
        <w:t xml:space="preserve">-</w:t>
      </w:r>
      <w:r>
        <w:t xml:space="preserve"> </w:t>
      </w:r>
      <w:r>
        <w:t xml:space="preserve">Naples,</w:t>
      </w:r>
      <w:r>
        <w:t xml:space="preserve"> </w:t>
      </w:r>
      <w:r>
        <w:t xml:space="preserve">Italy</w:t>
      </w:r>
    </w:p>
    <w:bookmarkStart w:id="20" w:name="invoice"/>
    <w:p>
      <w:pPr>
        <w:pStyle w:val="Heading1"/>
      </w:pPr>
      <w:r>
        <w:t xml:space="preserve">INVOICE</w:t>
      </w:r>
    </w:p>
    <w:p>
      <w:pPr>
        <w:pStyle w:val="FirstParagraph"/>
      </w:pPr>
      <w:r>
        <w:t xml:space="preserve">Professional Journalist Services — Naples, Italy</w:t>
      </w:r>
    </w:p>
    <w:bookmarkEnd w:id="20"/>
    <w:bookmarkStart w:id="21" w:name="invoice-details"/>
    <w:p>
      <w:pPr>
        <w:pStyle w:val="Heading3"/>
      </w:pPr>
      <w:r>
        <w:t xml:space="preserve">Invoice Details</w:t>
      </w:r>
    </w:p>
    <w:p>
      <w:pPr>
        <w:pStyle w:val="FirstParagraph"/>
      </w:pPr>
      <w:r>
        <w:rPr>
          <w:bCs/>
          <w:b/>
        </w:rPr>
        <w:t xml:space="preserve">Invoice No.:</w:t>
      </w:r>
      <w:r>
        <w:t xml:space="preserve"> </w:t>
      </w:r>
      <w:r>
        <w:t xml:space="preserve">NAP-JRN-2025-0472</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Payment Terms:</w:t>
      </w:r>
      <w:r>
        <w:t xml:space="preserve"> </w:t>
      </w:r>
      <w:r>
        <w:t xml:space="preserve">Net 30 days</w:t>
      </w:r>
    </w:p>
    <w:bookmarkEnd w:id="21"/>
    <w:bookmarkStart w:id="22" w:name="service-provider-journalist"/>
    <w:p>
      <w:pPr>
        <w:pStyle w:val="Heading4"/>
      </w:pPr>
      <w:r>
        <w:t xml:space="preserve">Service Provider (Journalist)</w:t>
      </w:r>
    </w:p>
    <w:p>
      <w:pPr>
        <w:pStyle w:val="FirstParagraph"/>
      </w:pPr>
      <w:r>
        <w:rPr>
          <w:bCs/>
          <w:b/>
        </w:rPr>
        <w:t xml:space="preserve">Dr. Elena Maria Santoro</w:t>
      </w:r>
    </w:p>
    <w:p>
      <w:pPr>
        <w:pStyle w:val="BodyText"/>
      </w:pPr>
      <w:r>
        <w:t xml:space="preserve">Freelance Journalist &amp; Investigative Reporter</w:t>
      </w:r>
    </w:p>
    <w:p>
      <w:pPr>
        <w:pStyle w:val="BodyText"/>
      </w:pPr>
      <w:r>
        <w:t xml:space="preserve">Via Toledo 187, 80132</w:t>
      </w:r>
    </w:p>
    <w:p>
      <w:pPr>
        <w:pStyle w:val="BodyText"/>
      </w:pPr>
      <w:r>
        <w:t xml:space="preserve">Naples (Napoli), Campania, Italy</w:t>
      </w:r>
    </w:p>
    <w:p>
      <w:pPr>
        <w:pStyle w:val="BodyText"/>
      </w:pPr>
      <w:r>
        <w:t xml:space="preserve">Phone: +39 081 415 2233</w:t>
      </w:r>
    </w:p>
    <w:p>
      <w:pPr>
        <w:pStyle w:val="BodyText"/>
      </w:pPr>
      <w:r>
        <w:t xml:space="preserve">Email: e.santoro@giornalista-napoli.it</w:t>
      </w:r>
    </w:p>
    <w:p>
      <w:pPr>
        <w:pStyle w:val="BodyText"/>
      </w:pPr>
      <w:r>
        <w:t xml:space="preserve">VAT (Partita IVA): IT07845210634</w:t>
      </w:r>
    </w:p>
    <w:p>
      <w:pPr>
        <w:pStyle w:val="BodyText"/>
      </w:pPr>
      <w:r>
        <w:t xml:space="preserve">Chamber of Commerce: CCIAA Napoli</w:t>
      </w:r>
    </w:p>
    <w:p>
      <w:pPr>
        <w:pStyle w:val="BodyText"/>
      </w:pPr>
      <w:r>
        <w:t xml:space="preserve">Press Card No.: 4472-2019 (Ordine dei Giornalisti, Campania)</w:t>
      </w:r>
    </w:p>
    <w:bookmarkEnd w:id="22"/>
    <w:bookmarkStart w:id="23" w:name="client-bill-to"/>
    <w:p>
      <w:pPr>
        <w:pStyle w:val="Heading4"/>
      </w:pPr>
      <w:r>
        <w:t xml:space="preserve">Client (Bill To)</w:t>
      </w:r>
    </w:p>
    <w:p>
      <w:pPr>
        <w:pStyle w:val="FirstParagraph"/>
      </w:pPr>
      <w:r>
        <w:rPr>
          <w:bCs/>
          <w:b/>
        </w:rPr>
        <w:t xml:space="preserve">Editoriale Vesuvio S.r.l.</w:t>
      </w:r>
    </w:p>
    <w:p>
      <w:pPr>
        <w:pStyle w:val="BodyText"/>
      </w:pPr>
      <w:r>
        <w:t xml:space="preserve">Attn: Mr. Francesco De Luca, Managing Director</w:t>
      </w:r>
    </w:p>
    <w:p>
      <w:pPr>
        <w:pStyle w:val="BodyText"/>
      </w:pPr>
      <w:r>
        <w:t xml:space="preserve">Via Chiaia 94, 80121</w:t>
      </w:r>
    </w:p>
    <w:p>
      <w:pPr>
        <w:pStyle w:val="BodyText"/>
      </w:pPr>
      <w:r>
        <w:t xml:space="preserve">Naples (Napoli), Campania, Italy</w:t>
      </w:r>
    </w:p>
    <w:p>
      <w:pPr>
        <w:pStyle w:val="BodyText"/>
      </w:pPr>
      <w:r>
        <w:t xml:space="preserve">Phone: +39 081 551 8890</w:t>
      </w:r>
    </w:p>
    <w:p>
      <w:pPr>
        <w:pStyle w:val="BodyText"/>
      </w:pPr>
      <w:r>
        <w:t xml:space="preserve">Email: f.deluca@editorialevesuvio.it</w:t>
      </w:r>
    </w:p>
    <w:p>
      <w:pPr>
        <w:pStyle w:val="BodyText"/>
      </w:pPr>
      <w:r>
        <w:t xml:space="preserve">VAT (Partita IVA): IT06521870631</w:t>
      </w:r>
    </w:p>
    <w:p>
      <w:pPr>
        <w:pStyle w:val="BodyText"/>
      </w:pPr>
      <w:r>
        <w:t xml:space="preserve">Company Reg. No.: REA NA-1084523</w:t>
      </w:r>
    </w:p>
    <w:bookmarkEnd w:id="23"/>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Journalist Services</w:t>
            </w:r>
          </w:p>
        </w:tc>
        <w:tc>
          <w:tcPr/>
          <w:p>
            <w:pPr>
              <w:pStyle w:val="Compact"/>
              <w:jc w:val="left"/>
            </w:pPr>
            <w:r>
              <w:t xml:space="preserve">Period / Location</w:t>
            </w:r>
          </w:p>
        </w:tc>
        <w:tc>
          <w:tcPr/>
          <w:p>
            <w:pPr>
              <w:pStyle w:val="Compact"/>
              <w:jc w:val="left"/>
            </w:pPr>
            <w:r>
              <w:t xml:space="preserve">Hours</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Investigative journalism reporting on urban development and infrastructure projects in the historic centre of Naples. Includes on-site research, interviews with municipal officials, and compilation of a 4,000-word feature article for the client's quarterly publication.</w:t>
            </w:r>
          </w:p>
        </w:tc>
        <w:tc>
          <w:tcPr/>
          <w:p>
            <w:pPr>
              <w:pStyle w:val="Compact"/>
              <w:jc w:val="left"/>
            </w:pPr>
            <w:r>
              <w:t xml:space="preserve">April 2025</w:t>
            </w:r>
            <w:r>
              <w:br/>
            </w:r>
            <w:r>
              <w:t xml:space="preserve">Naples, Italy</w:t>
            </w:r>
          </w:p>
        </w:tc>
        <w:tc>
          <w:tcPr/>
          <w:p>
            <w:pPr>
              <w:pStyle w:val="Compact"/>
              <w:jc w:val="left"/>
            </w:pPr>
            <w:r>
              <w:t xml:space="preserve">32</w:t>
            </w:r>
          </w:p>
        </w:tc>
        <w:tc>
          <w:tcPr/>
          <w:p>
            <w:pPr>
              <w:pStyle w:val="Compact"/>
              <w:jc w:val="left"/>
            </w:pPr>
            <w:r>
              <w:t xml:space="preserve">€85.00</w:t>
            </w:r>
          </w:p>
        </w:tc>
        <w:tc>
          <w:tcPr/>
          <w:p>
            <w:pPr>
              <w:pStyle w:val="Compact"/>
              <w:jc w:val="left"/>
            </w:pPr>
            <w:r>
              <w:t xml:space="preserve">€2,720.00</w:t>
            </w:r>
          </w:p>
        </w:tc>
      </w:tr>
      <w:tr>
        <w:tc>
          <w:tcPr/>
          <w:p>
            <w:pPr>
              <w:pStyle w:val="Compact"/>
              <w:jc w:val="left"/>
            </w:pPr>
            <w:r>
              <w:t xml:space="preserve">02</w:t>
            </w:r>
          </w:p>
        </w:tc>
        <w:tc>
          <w:tcPr/>
          <w:p>
            <w:pPr>
              <w:pStyle w:val="Compact"/>
              <w:jc w:val="left"/>
            </w:pPr>
            <w:r>
              <w:t xml:space="preserve">Editorial consulting and fact-checking services for the client's Naples-based cultural magazine. Review of 12 submitted articles for accuracy, tone, and compliance with Italian press ethics standards as regulated by the Ordine dei Giornalisti.</w:t>
            </w:r>
          </w:p>
        </w:tc>
        <w:tc>
          <w:tcPr/>
          <w:p>
            <w:pPr>
              <w:pStyle w:val="Compact"/>
              <w:jc w:val="left"/>
            </w:pPr>
            <w:r>
              <w:t xml:space="preserve">May 2025</w:t>
            </w:r>
            <w:r>
              <w:br/>
            </w:r>
            <w:r>
              <w:t xml:space="preserve">Naples, Italy</w:t>
            </w:r>
          </w:p>
        </w:tc>
        <w:tc>
          <w:tcPr/>
          <w:p>
            <w:pPr>
              <w:pStyle w:val="Compact"/>
              <w:jc w:val="left"/>
            </w:pPr>
            <w:r>
              <w:t xml:space="preserve">18</w:t>
            </w:r>
          </w:p>
        </w:tc>
        <w:tc>
          <w:tcPr/>
          <w:p>
            <w:pPr>
              <w:pStyle w:val="Compact"/>
              <w:jc w:val="left"/>
            </w:pPr>
            <w:r>
              <w:t xml:space="preserve">€75.00</w:t>
            </w:r>
          </w:p>
        </w:tc>
        <w:tc>
          <w:tcPr/>
          <w:p>
            <w:pPr>
              <w:pStyle w:val="Compact"/>
              <w:jc w:val="left"/>
            </w:pPr>
            <w:r>
              <w:t xml:space="preserve">€1,350.00</w:t>
            </w:r>
          </w:p>
        </w:tc>
      </w:tr>
      <w:tr>
        <w:tc>
          <w:tcPr/>
          <w:p>
            <w:pPr>
              <w:pStyle w:val="Compact"/>
              <w:jc w:val="left"/>
            </w:pPr>
            <w:r>
              <w:t xml:space="preserve">03</w:t>
            </w:r>
          </w:p>
        </w:tc>
        <w:tc>
          <w:tcPr/>
          <w:p>
            <w:pPr>
              <w:pStyle w:val="Compact"/>
              <w:jc w:val="left"/>
            </w:pPr>
            <w:r>
              <w:t xml:space="preserve">Live coverage and written reporting for the Naples International Film Festival press conference. Includes real-time wire dispatches, photo captions, and a post-event summary distributed to the client's media network across southern Italy.</w:t>
            </w:r>
          </w:p>
        </w:tc>
        <w:tc>
          <w:tcPr/>
          <w:p>
            <w:pPr>
              <w:pStyle w:val="Compact"/>
              <w:jc w:val="left"/>
            </w:pPr>
            <w:r>
              <w:t xml:space="preserve">May 2025</w:t>
            </w:r>
            <w:r>
              <w:br/>
            </w:r>
            <w:r>
              <w:t xml:space="preserve">Naples, Italy</w:t>
            </w:r>
          </w:p>
        </w:tc>
        <w:tc>
          <w:tcPr/>
          <w:p>
            <w:pPr>
              <w:pStyle w:val="Compact"/>
              <w:jc w:val="left"/>
            </w:pPr>
            <w:r>
              <w:t xml:space="preserve">10</w:t>
            </w:r>
          </w:p>
        </w:tc>
        <w:tc>
          <w:tcPr/>
          <w:p>
            <w:pPr>
              <w:pStyle w:val="Compact"/>
              <w:jc w:val="left"/>
            </w:pPr>
            <w:r>
              <w:t xml:space="preserve">€95.00</w:t>
            </w:r>
          </w:p>
        </w:tc>
        <w:tc>
          <w:tcPr/>
          <w:p>
            <w:pPr>
              <w:pStyle w:val="Compact"/>
              <w:jc w:val="left"/>
            </w:pPr>
            <w:r>
              <w:t xml:space="preserve">€950.00</w:t>
            </w:r>
          </w:p>
        </w:tc>
      </w:tr>
      <w:tr>
        <w:tc>
          <w:tcPr/>
          <w:p>
            <w:pPr>
              <w:pStyle w:val="Compact"/>
              <w:jc w:val="left"/>
            </w:pPr>
            <w:r>
              <w:t xml:space="preserve">04</w:t>
            </w:r>
          </w:p>
        </w:tc>
        <w:tc>
          <w:tcPr/>
          <w:p>
            <w:pPr>
              <w:pStyle w:val="Compact"/>
              <w:jc w:val="left"/>
            </w:pPr>
            <w:r>
              <w:t xml:space="preserve">Translation and adaptation of a 3,500-word investigative piece from Italian to English for the client's international edition. Ensures journalistic integrity and cultural contextualisation appropriate for an English-speaking readership while preserving the original Naples-based narrative.</w:t>
            </w:r>
          </w:p>
        </w:tc>
        <w:tc>
          <w:tcPr/>
          <w:p>
            <w:pPr>
              <w:pStyle w:val="Compact"/>
              <w:jc w:val="left"/>
            </w:pPr>
            <w:r>
              <w:t xml:space="preserve">June 2025</w:t>
            </w:r>
            <w:r>
              <w:br/>
            </w:r>
            <w:r>
              <w:t xml:space="preserve">Naples, Italy</w:t>
            </w:r>
          </w:p>
        </w:tc>
        <w:tc>
          <w:tcPr/>
          <w:p>
            <w:pPr>
              <w:pStyle w:val="Compact"/>
              <w:jc w:val="left"/>
            </w:pPr>
            <w:r>
              <w:t xml:space="preserve">14</w:t>
            </w:r>
          </w:p>
        </w:tc>
        <w:tc>
          <w:tcPr/>
          <w:p>
            <w:pPr>
              <w:pStyle w:val="Compact"/>
              <w:jc w:val="left"/>
            </w:pPr>
            <w:r>
              <w:t xml:space="preserve">€80.00</w:t>
            </w:r>
          </w:p>
        </w:tc>
        <w:tc>
          <w:tcPr/>
          <w:p>
            <w:pPr>
              <w:pStyle w:val="Compact"/>
              <w:jc w:val="left"/>
            </w:pPr>
            <w:r>
              <w:t xml:space="preserve">€1,120.00</w:t>
            </w:r>
          </w:p>
        </w:tc>
      </w:tr>
      <w:tr>
        <w:tc>
          <w:tcPr/>
          <w:p>
            <w:pPr>
              <w:pStyle w:val="Compact"/>
              <w:jc w:val="left"/>
            </w:pPr>
            <w:r>
              <w:t xml:space="preserve">05</w:t>
            </w:r>
          </w:p>
        </w:tc>
        <w:tc>
          <w:tcPr/>
          <w:p>
            <w:pPr>
              <w:pStyle w:val="Compact"/>
              <w:jc w:val="left"/>
            </w:pPr>
            <w:r>
              <w:t xml:space="preserve">Travel and field reporting expenses incurred during a three-day assignment in the provinces surrounding Naples (Caserta, Avellino, and the Sorrentine Peninsula) for a special series on regional tourism economics. Includes transport, accommodation, and local source access fees.</w:t>
            </w:r>
          </w:p>
        </w:tc>
        <w:tc>
          <w:tcPr/>
          <w:p>
            <w:pPr>
              <w:pStyle w:val="Compact"/>
              <w:jc w:val="left"/>
            </w:pPr>
            <w:r>
              <w:t xml:space="preserve">June 2025</w:t>
            </w:r>
            <w:r>
              <w:br/>
            </w:r>
            <w:r>
              <w:t xml:space="preserve">Naples &amp; Campania, Italy</w:t>
            </w:r>
          </w:p>
        </w:tc>
        <w:tc>
          <w:tcPr/>
          <w:p>
            <w:pPr>
              <w:pStyle w:val="Compact"/>
              <w:jc w:val="left"/>
            </w:pPr>
            <w:r>
              <w:t xml:space="preserve">—</w:t>
            </w:r>
          </w:p>
        </w:tc>
        <w:tc>
          <w:tcPr/>
          <w:p>
            <w:pPr>
              <w:pStyle w:val="Compact"/>
              <w:jc w:val="left"/>
            </w:pPr>
            <w:r>
              <w:t xml:space="preserve">—</w:t>
            </w:r>
          </w:p>
        </w:tc>
        <w:tc>
          <w:tcPr/>
          <w:p>
            <w:pPr>
              <w:pStyle w:val="Compact"/>
              <w:jc w:val="left"/>
            </w:pPr>
            <w:r>
              <w:t xml:space="preserve">€680.00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€6,820.00</w:t>
            </w:r>
          </w:p>
        </w:tc>
      </w:tr>
      <w:tr>
        <w:tc>
          <w:tcPr/>
          <w:p>
            <w:pPr>
              <w:pStyle w:val="Compact"/>
              <w:jc w:val="left"/>
            </w:pPr>
            <w:r>
              <w:t xml:space="preserve">VAT (IVA) — 22% (Italian Standard Rate)</w:t>
            </w:r>
          </w:p>
        </w:tc>
        <w:tc>
          <w:tcPr/>
          <w:p>
            <w:pPr>
              <w:pStyle w:val="Compact"/>
              <w:jc w:val="right"/>
            </w:pPr>
            <w:r>
              <w:t xml:space="preserve">€1,500.40</w:t>
            </w:r>
          </w:p>
        </w:tc>
      </w:tr>
      <w:tr>
        <w:tc>
          <w:tcPr/>
          <w:p>
            <w:pPr>
              <w:pStyle w:val="Compact"/>
              <w:jc w:val="left"/>
            </w:pPr>
            <w:r>
              <w:t xml:space="preserve">Withholding Tax (Ritenuta d'acconto) — 20%</w:t>
            </w:r>
          </w:p>
        </w:tc>
        <w:tc>
          <w:tcPr/>
          <w:p>
            <w:pPr>
              <w:pStyle w:val="Compact"/>
              <w:jc w:val="right"/>
            </w:pPr>
            <w:r>
              <w:t xml:space="preserve">-€1,364.00</w:t>
            </w:r>
          </w:p>
        </w:tc>
      </w:tr>
      <w:tr>
        <w:tc>
          <w:tcPr/>
          <w:p>
            <w:pPr>
              <w:pStyle w:val="Compact"/>
              <w:jc w:val="left"/>
            </w:pPr>
            <w:r>
              <w:t xml:space="preserve">Net Amount Due</w:t>
            </w:r>
          </w:p>
        </w:tc>
        <w:tc>
          <w:tcPr/>
          <w:p>
            <w:pPr>
              <w:pStyle w:val="Compact"/>
              <w:jc w:val="right"/>
            </w:pPr>
            <w:r>
              <w:t xml:space="preserve">€6,956.40</w:t>
            </w:r>
          </w:p>
        </w:tc>
      </w:tr>
    </w:tbl>
    <w:bookmarkStart w:id="24" w:name="payment-instructions-notes"/>
    <w:p>
      <w:pPr>
        <w:pStyle w:val="Heading4"/>
      </w:pPr>
      <w:r>
        <w:t xml:space="preserve">Payment Instructions &amp; Notes</w:t>
      </w:r>
    </w:p>
    <w:p>
      <w:pPr>
        <w:pStyle w:val="FirstParagraph"/>
      </w:pPr>
      <w:r>
        <w:rPr>
          <w:bCs/>
          <w:b/>
        </w:rPr>
        <w:t xml:space="preserve">Bank Transfer (IBAN):</w:t>
      </w:r>
      <w:r>
        <w:t xml:space="preserve"> </w:t>
      </w:r>
      <w:r>
        <w:t xml:space="preserve">IT60 X054 2811 1010 0000 0123 456 — BNL Banca Nazionale del Lavoro, Naples Branch</w:t>
      </w:r>
    </w:p>
    <w:p>
      <w:pPr>
        <w:pStyle w:val="BodyText"/>
      </w:pPr>
      <w:r>
        <w:rPr>
          <w:bCs/>
          <w:b/>
        </w:rPr>
        <w:t xml:space="preserve">SWIFT/BIC:</w:t>
      </w:r>
      <w:r>
        <w:t xml:space="preserve"> </w:t>
      </w:r>
      <w:r>
        <w:t xml:space="preserve">BNLBIT21</w:t>
      </w:r>
    </w:p>
    <w:p>
      <w:pPr>
        <w:pStyle w:val="BodyText"/>
      </w:pPr>
      <w:r>
        <w:rPr>
          <w:bCs/>
          <w:b/>
        </w:rPr>
        <w:t xml:space="preserve">Reference:</w:t>
      </w:r>
      <w:r>
        <w:t xml:space="preserve"> </w:t>
      </w:r>
      <w:r>
        <w:t xml:space="preserve">Please cite Invoice No. NAP-JRN-2025-0472 in all payment communications.</w:t>
      </w:r>
    </w:p>
    <w:p>
      <w:pPr>
        <w:pStyle w:val="BodyText"/>
      </w:pPr>
      <w:r>
        <w:rPr>
          <w:bCs/>
          <w:b/>
        </w:rPr>
        <w:t xml:space="preserve">Payment Deadline:</w:t>
      </w:r>
      <w:r>
        <w:t xml:space="preserve"> </w:t>
      </w:r>
      <w:r>
        <w:t xml:space="preserve">This invoice is payable within thirty (30) calendar days from the issue date, in accordance with Italian Legislative Decree No. 231/2002 on late payment in commercial transactions. Late payments shall accrue interest at the rate established by the European Central Bank plus eight percentage points.</w:t>
      </w:r>
    </w:p>
    <w:p>
      <w:pPr>
        <w:pStyle w:val="BodyText"/>
      </w:pPr>
      <w:r>
        <w:rPr>
          <w:bCs/>
          <w:b/>
        </w:rPr>
        <w:t xml:space="preserve">Tax Note:</w:t>
      </w:r>
      <w:r>
        <w:t xml:space="preserve"> </w:t>
      </w:r>
      <w:r>
        <w:t xml:space="preserve">The journalist services described herein are subject to Italian Value Added Tax (IVA) at the standard rate of 22% as per Article 19 of DPR 633/1972. The 20% withholding tax (ritenuta d'acconto) has been applied in accordance with Article 25 of DPR 600/1973, as the service provider operates under a Partita IVA in the capacity of a self-employed professional journalist registered with the Ordine dei Giornalisti della Campania.</w:t>
      </w:r>
    </w:p>
    <w:p>
      <w:pPr>
        <w:pStyle w:val="BodyText"/>
      </w:pPr>
      <w:r>
        <w:rPr>
          <w:bCs/>
          <w:b/>
        </w:rPr>
        <w:t xml:space="preserve">Confidentiality:</w:t>
      </w:r>
      <w:r>
        <w:t xml:space="preserve"> </w:t>
      </w:r>
      <w:r>
        <w:t xml:space="preserve">All journalistic materials, source identities, and unpublished reporting generated during the scope of this engagement remain the intellectual property of the journalist unless otherwise agreed in a separate written assignment contract. The client is granted a non-exclusive licence to publish the delivered articles in the agreed media channels.</w:t>
      </w:r>
    </w:p>
    <w:p>
      <w:pPr>
        <w:pStyle w:val="BodyText"/>
      </w:pPr>
      <w:r>
        <w:rPr>
          <w:bCs/>
          <w:b/>
        </w:rPr>
        <w:t xml:space="preserve">Governing Law:</w:t>
      </w:r>
      <w:r>
        <w:t xml:space="preserve"> </w:t>
      </w:r>
      <w:r>
        <w:t xml:space="preserve">This invoice and the underlying service agreement are governed by the laws of the Italian Republic. Any disputes shall be subject to the exclusive jurisdiction of the Tribunale di Napoli, Naples, Italy.</w:t>
      </w:r>
    </w:p>
    <w:bookmarkEnd w:id="24"/>
    <w:p>
      <w:pPr>
        <w:pStyle w:val="BodyText"/>
      </w:pPr>
      <w:r>
        <w:t xml:space="preserve">Journalist Signature &amp; Seal</w:t>
      </w:r>
    </w:p>
    <w:p>
      <w:pPr>
        <w:pStyle w:val="BodyText"/>
      </w:pPr>
      <w:r>
        <w:t xml:space="preserve">Client Authorisation Stamp</w:t>
      </w:r>
    </w:p>
    <w:p>
      <w:pPr>
        <w:pStyle w:val="BodyText"/>
      </w:pPr>
      <w:r>
        <w:t xml:space="preserve">This invoice has been issued in accordance with Italian invoicing regulations (DPR 633/1972, Articles 21–24) and the electronic invoicing requirements of the Agenzia delle Entrate. For electronic submission via the Sistema di Interscambio (SdI), the recipient's PEC address or electronic invoice code must be provided.</w:t>
      </w:r>
    </w:p>
    <w:p>
      <w:pPr>
        <w:pStyle w:val="BodyText"/>
      </w:pPr>
      <w:r>
        <w:t xml:space="preserve">Dr. Elena Maria Santoro — Freelance Journalist — Naples, Italy — Partita IVA IT07845210634</w:t>
      </w:r>
    </w:p>
    <w:p>
      <w:pPr>
        <w:pStyle w:val="BodyText"/>
      </w:pPr>
      <w:r>
        <w:t xml:space="preserve">© 2025 — All rights reserved. This document is valid as a commercial invoice for tax and accounting purposes within the Italian Republic.</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Journalist Services - Naples, Italy</dc:title>
  <dc:creator/>
  <dc:language>en</dc:language>
  <cp:keywords/>
  <dcterms:created xsi:type="dcterms:W3CDTF">2026-10-10T01:06:01Z</dcterms:created>
  <dcterms:modified xsi:type="dcterms:W3CDTF">2026-10-10T01:06:01Z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