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p>
      <w:pPr>
        <w:pStyle w:val="FirstParagraph"/>
      </w:pPr>
      <w:r>
        <w:t xml:space="preserve">INVOICE</w:t>
      </w:r>
    </w:p>
    <w:p>
      <w:pPr>
        <w:pStyle w:val="BodyText"/>
      </w:pPr>
      <w:r>
        <w:t xml:space="preserve">Professional Journalist Services</w:t>
      </w:r>
    </w:p>
    <w:p>
      <w:pPr>
        <w:pStyle w:val="BodyText"/>
      </w:pPr>
      <w:r>
        <w:t xml:space="preserve">Abidjan, Ivory Coast</w:t>
      </w:r>
    </w:p>
    <w:p>
      <w:pPr>
        <w:pStyle w:val="BodyText"/>
      </w:pPr>
      <w:r>
        <w:rPr>
          <w:bCs/>
          <w:b/>
        </w:rPr>
        <w:t xml:space="preserve">Invoice No.:</w:t>
      </w:r>
      <w:r>
        <w:t xml:space="preserve"> </w:t>
      </w:r>
      <w:r>
        <w:t xml:space="preserve">INV-2025-ABJ-0047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XOF (CFA Franc)</w:t>
      </w:r>
    </w:p>
    <w:bookmarkStart w:id="20" w:name="journalist-service-provider"/>
    <w:p>
      <w:pPr>
        <w:pStyle w:val="Heading3"/>
      </w:pPr>
      <w:r>
        <w:t xml:space="preserve">Journalist / Service Provider</w:t>
      </w:r>
    </w:p>
    <w:p>
      <w:pPr>
        <w:pStyle w:val="FirstParagraph"/>
      </w:pPr>
      <w:r>
        <w:rPr>
          <w:bCs/>
          <w:b/>
        </w:rPr>
        <w:t xml:space="preserve">Name:</w:t>
      </w:r>
      <w:r>
        <w:t xml:space="preserve"> </w:t>
      </w:r>
      <w:r>
        <w:t xml:space="preserve">Kouamé Adjoua N'Guessan</w:t>
      </w:r>
    </w:p>
    <w:p>
      <w:pPr>
        <w:pStyle w:val="BodyText"/>
      </w:pPr>
      <w:r>
        <w:rPr>
          <w:bCs/>
          <w:b/>
        </w:rPr>
        <w:t xml:space="preserve">Title:</w:t>
      </w:r>
      <w:r>
        <w:t xml:space="preserve"> </w:t>
      </w:r>
      <w:r>
        <w:t xml:space="preserve">Senior Investigative Journalist</w:t>
      </w:r>
    </w:p>
    <w:p>
      <w:pPr>
        <w:pStyle w:val="BodyText"/>
      </w:pPr>
      <w:r>
        <w:rPr>
          <w:bCs/>
          <w:b/>
        </w:rPr>
        <w:t xml:space="preserve">Address:</w:t>
      </w:r>
      <w:r>
        <w:t xml:space="preserve"> </w:t>
      </w:r>
      <w:r>
        <w:t xml:space="preserve">Boulevard de Vridi, Cocody, Abidjan, Ivory Coast</w:t>
      </w:r>
    </w:p>
    <w:p>
      <w:pPr>
        <w:pStyle w:val="BodyText"/>
      </w:pPr>
      <w:r>
        <w:rPr>
          <w:bCs/>
          <w:b/>
        </w:rPr>
        <w:t xml:space="preserve">Phone:</w:t>
      </w:r>
      <w:r>
        <w:t xml:space="preserve"> </w:t>
      </w:r>
      <w:r>
        <w:t xml:space="preserve">+225 07 08 45 12 33</w:t>
      </w:r>
    </w:p>
    <w:p>
      <w:pPr>
        <w:pStyle w:val="BodyText"/>
      </w:pPr>
      <w:r>
        <w:rPr>
          <w:bCs/>
          <w:b/>
        </w:rPr>
        <w:t xml:space="preserve">Email:</w:t>
      </w:r>
      <w:r>
        <w:t xml:space="preserve"> </w:t>
      </w:r>
      <w:r>
        <w:t xml:space="preserve">k.ajoua@abidjanpress.ci</w:t>
      </w:r>
    </w:p>
    <w:p>
      <w:pPr>
        <w:pStyle w:val="BodyText"/>
      </w:pPr>
      <w:r>
        <w:rPr>
          <w:bCs/>
          <w:b/>
        </w:rPr>
        <w:t xml:space="preserve">Professional License:</w:t>
      </w:r>
      <w:r>
        <w:t xml:space="preserve"> </w:t>
      </w:r>
      <w:r>
        <w:t xml:space="preserve">CNP-JOR-2019-0847 (Ivory Coast National Press Council)</w:t>
      </w:r>
    </w:p>
    <w:p>
      <w:pPr>
        <w:pStyle w:val="BodyText"/>
      </w:pPr>
      <w:r>
        <w:rPr>
          <w:bCs/>
          <w:b/>
        </w:rPr>
        <w:t xml:space="preserve">Tax ID (NIF):</w:t>
      </w:r>
      <w:r>
        <w:t xml:space="preserve"> </w:t>
      </w:r>
      <w:r>
        <w:t xml:space="preserve">CI-ABJ-2019-447821</w:t>
      </w:r>
    </w:p>
    <w:bookmarkEnd w:id="20"/>
    <w:bookmarkStart w:id="21" w:name="client-bill-to"/>
    <w:p>
      <w:pPr>
        <w:pStyle w:val="Heading3"/>
      </w:pPr>
      <w:r>
        <w:t xml:space="preserve">Client / Bill To</w:t>
      </w:r>
    </w:p>
    <w:p>
      <w:pPr>
        <w:pStyle w:val="FirstParagraph"/>
      </w:pPr>
      <w:r>
        <w:rPr>
          <w:bCs/>
          <w:b/>
        </w:rPr>
        <w:t xml:space="preserve">Company:</w:t>
      </w:r>
      <w:r>
        <w:t xml:space="preserve"> </w:t>
      </w:r>
      <w:r>
        <w:t xml:space="preserve">Sahel Media Group SARL</w:t>
      </w:r>
    </w:p>
    <w:p>
      <w:pPr>
        <w:pStyle w:val="BodyText"/>
      </w:pPr>
      <w:r>
        <w:rPr>
          <w:bCs/>
          <w:b/>
        </w:rPr>
        <w:t xml:space="preserve">Attention:</w:t>
      </w:r>
      <w:r>
        <w:t xml:space="preserve"> </w:t>
      </w:r>
      <w:r>
        <w:t xml:space="preserve">Mr. Didier Koffi, Managing Editor</w:t>
      </w:r>
    </w:p>
    <w:p>
      <w:pPr>
        <w:pStyle w:val="BodyText"/>
      </w:pPr>
      <w:r>
        <w:rPr>
          <w:bCs/>
          <w:b/>
        </w:rPr>
        <w:t xml:space="preserve">Address:</w:t>
      </w:r>
      <w:r>
        <w:t xml:space="preserve"> </w:t>
      </w:r>
      <w:r>
        <w:t xml:space="preserve">Rue du Commerce, Plateau, Abidjan, Ivory Coast</w:t>
      </w:r>
    </w:p>
    <w:p>
      <w:pPr>
        <w:pStyle w:val="BodyText"/>
      </w:pPr>
      <w:r>
        <w:rPr>
          <w:bCs/>
          <w:b/>
        </w:rPr>
        <w:t xml:space="preserve">Phone:</w:t>
      </w:r>
      <w:r>
        <w:t xml:space="preserve"> </w:t>
      </w:r>
      <w:r>
        <w:t xml:space="preserve">+225 27 22 44 88 99</w:t>
      </w:r>
    </w:p>
    <w:p>
      <w:pPr>
        <w:pStyle w:val="BodyText"/>
      </w:pPr>
      <w:r>
        <w:rPr>
          <w:bCs/>
          <w:b/>
        </w:rPr>
        <w:t xml:space="preserve">Email:</w:t>
      </w:r>
      <w:r>
        <w:t xml:space="preserve"> </w:t>
      </w:r>
      <w:r>
        <w:t xml:space="preserve">d.koffi@sahelmedia.ci</w:t>
      </w:r>
    </w:p>
    <w:p>
      <w:pPr>
        <w:pStyle w:val="BodyText"/>
      </w:pPr>
      <w:r>
        <w:rPr>
          <w:bCs/>
          <w:b/>
        </w:rPr>
        <w:t xml:space="preserve">Tax ID (NIF):</w:t>
      </w:r>
      <w:r>
        <w:t xml:space="preserve"> </w:t>
      </w:r>
      <w:r>
        <w:t xml:space="preserve">CI-ABJ-2015-332190</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Journalist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Investigative reporting on port logistics corruption at the Autonomous Port of Abidjan. Includes on-site interviews, document collection, and a 4,500-word feature article for publication in the Ivory Coast national press.</w:t>
            </w:r>
          </w:p>
        </w:tc>
        <w:tc>
          <w:tcPr/>
          <w:p>
            <w:pPr>
              <w:pStyle w:val="Compact"/>
              <w:jc w:val="left"/>
            </w:pPr>
            <w:r>
              <w:t xml:space="preserve">02–06 Jun 2025</w:t>
            </w:r>
          </w:p>
        </w:tc>
        <w:tc>
          <w:tcPr/>
          <w:p>
            <w:pPr>
              <w:pStyle w:val="Compact"/>
              <w:jc w:val="left"/>
            </w:pPr>
            <w:r>
              <w:t xml:space="preserve">1 article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Live broadcast coverage of the Abidjan Economic Forum 2025. The journalist provided real-time commentary, conducted three exclusive interviews with foreign delegates, and filed hourly updates to the client's newsroom desk in Ivory Coast.</w:t>
            </w:r>
          </w:p>
        </w:tc>
        <w:tc>
          <w:tcPr/>
          <w:p>
            <w:pPr>
              <w:pStyle w:val="Compact"/>
              <w:jc w:val="left"/>
            </w:pPr>
            <w:r>
              <w:t xml:space="preserve">08–09 Jun 2025</w:t>
            </w:r>
          </w:p>
        </w:tc>
        <w:tc>
          <w:tcPr/>
          <w:p>
            <w:pPr>
              <w:pStyle w:val="Compact"/>
              <w:jc w:val="left"/>
            </w:pPr>
            <w:r>
              <w:t xml:space="preserve">2 days</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3</w:t>
            </w:r>
          </w:p>
        </w:tc>
        <w:tc>
          <w:tcPr/>
          <w:p>
            <w:pPr>
              <w:pStyle w:val="Compact"/>
              <w:jc w:val="left"/>
            </w:pPr>
            <w:r>
              <w:t xml:space="preserve">Photojournalism assignment: visual documentation of the new coastal road project linking Abidjan to Grand-Bassam. Delivered 120 edited high-resolution images with accompanying captions and a 1,200-word photo essay.</w:t>
            </w:r>
          </w:p>
        </w:tc>
        <w:tc>
          <w:tcPr/>
          <w:p>
            <w:pPr>
              <w:pStyle w:val="Compact"/>
              <w:jc w:val="left"/>
            </w:pPr>
            <w:r>
              <w:t xml:space="preserve">10 Jun 2025</w:t>
            </w:r>
          </w:p>
        </w:tc>
        <w:tc>
          <w:tcPr/>
          <w:p>
            <w:pPr>
              <w:pStyle w:val="Compact"/>
              <w:jc w:val="left"/>
            </w:pPr>
            <w:r>
              <w:t xml:space="preserve">1 assignment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Editorial consulting and fact-checking services for the client's quarterly Ivory Coast business review. The journalist reviewed 15 articles for accuracy, verified statistical claims against official Ivory Coast government data, and provided 40+ editorial annotations.</w:t>
            </w:r>
          </w:p>
        </w:tc>
        <w:tc>
          <w:tcPr/>
          <w:p>
            <w:pPr>
              <w:pStyle w:val="Compact"/>
              <w:jc w:val="left"/>
            </w:pPr>
            <w:r>
              <w:t xml:space="preserve">11–13 Jun 2025</w:t>
            </w:r>
          </w:p>
        </w:tc>
        <w:tc>
          <w:tcPr/>
          <w:p>
            <w:pPr>
              <w:pStyle w:val="Compact"/>
              <w:jc w:val="left"/>
            </w:pPr>
            <w:r>
              <w:t xml:space="preserve">15 articles</w:t>
            </w:r>
          </w:p>
        </w:tc>
        <w:tc>
          <w:tcPr/>
          <w:p>
            <w:pPr>
              <w:pStyle w:val="Compact"/>
              <w:jc w:val="left"/>
            </w:pPr>
            <w:r>
              <w:t xml:space="preserve">45,000</w:t>
            </w:r>
          </w:p>
        </w:tc>
        <w:tc>
          <w:tcPr/>
          <w:p>
            <w:pPr>
              <w:pStyle w:val="Compact"/>
              <w:jc w:val="left"/>
            </w:pPr>
            <w:r>
              <w:t xml:space="preserve">675,000</w:t>
            </w:r>
          </w:p>
        </w:tc>
      </w:tr>
      <w:tr>
        <w:tc>
          <w:tcPr/>
          <w:p>
            <w:pPr>
              <w:pStyle w:val="Compact"/>
              <w:jc w:val="left"/>
            </w:pPr>
            <w:r>
              <w:t xml:space="preserve">5</w:t>
            </w:r>
          </w:p>
        </w:tc>
        <w:tc>
          <w:tcPr/>
          <w:p>
            <w:pPr>
              <w:pStyle w:val="Compact"/>
              <w:jc w:val="left"/>
            </w:pPr>
            <w:r>
              <w:t xml:space="preserve">Travel and field expenses incurred during reporting assignments in Abidjan and surrounding districts (Cocody, Yopougon, Treichville). Includes local transport, accommodation, and communication costs as per the agreed expense policy.</w:t>
            </w:r>
          </w:p>
        </w:tc>
        <w:tc>
          <w:tcPr/>
          <w:p>
            <w:pPr>
              <w:pStyle w:val="Compact"/>
              <w:jc w:val="left"/>
            </w:pPr>
            <w:r>
              <w:t xml:space="preserve">02–13 Jun 2025</w:t>
            </w:r>
          </w:p>
        </w:tc>
        <w:tc>
          <w:tcPr/>
          <w:p>
            <w:pPr>
              <w:pStyle w:val="Compact"/>
              <w:jc w:val="left"/>
            </w:pPr>
            <w:r>
              <w:t xml:space="preserve">12 days</w:t>
            </w:r>
          </w:p>
        </w:tc>
        <w:tc>
          <w:tcPr/>
          <w:p>
            <w:pPr>
              <w:pStyle w:val="Compact"/>
              <w:jc w:val="left"/>
            </w:pPr>
            <w:r>
              <w:t xml:space="preserve">35,000</w:t>
            </w:r>
          </w:p>
        </w:tc>
        <w:tc>
          <w:tcPr/>
          <w:p>
            <w:pPr>
              <w:pStyle w:val="Compact"/>
              <w:jc w:val="left"/>
            </w:pPr>
            <w:r>
              <w:t xml:space="preserve">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3,165,000 XOF</w:t>
            </w:r>
          </w:p>
        </w:tc>
      </w:tr>
      <w:tr>
        <w:tc>
          <w:tcPr/>
          <w:p>
            <w:pPr>
              <w:pStyle w:val="Compact"/>
              <w:jc w:val="left"/>
            </w:pPr>
            <w:r>
              <w:t xml:space="preserve">VAT (18% – Ivory Coast standard rate)</w:t>
            </w:r>
          </w:p>
        </w:tc>
        <w:tc>
          <w:tcPr/>
          <w:p>
            <w:pPr>
              <w:pStyle w:val="Compact"/>
              <w:jc w:val="right"/>
            </w:pPr>
            <w:r>
              <w:t xml:space="preserve">569,700 XOF</w:t>
            </w:r>
          </w:p>
        </w:tc>
      </w:tr>
      <w:tr>
        <w:tc>
          <w:tcPr/>
          <w:p>
            <w:pPr>
              <w:pStyle w:val="Compact"/>
              <w:jc w:val="left"/>
            </w:pPr>
            <w:r>
              <w:t xml:space="preserve">Withholding Tax (5% – Journalist professional fee)</w:t>
            </w:r>
          </w:p>
        </w:tc>
        <w:tc>
          <w:tcPr/>
          <w:p>
            <w:pPr>
              <w:pStyle w:val="Compact"/>
              <w:jc w:val="right"/>
            </w:pPr>
            <w:r>
              <w:t xml:space="preserve">158,250 XOF</w:t>
            </w:r>
          </w:p>
        </w:tc>
      </w:tr>
      <w:tr>
        <w:tc>
          <w:tcPr/>
          <w:p>
            <w:pPr>
              <w:pStyle w:val="Compact"/>
              <w:jc w:val="left"/>
            </w:pPr>
            <w:r>
              <w:t xml:space="preserve">TOTAL AMOUNT DUE</w:t>
            </w:r>
          </w:p>
        </w:tc>
        <w:tc>
          <w:tcPr/>
          <w:p>
            <w:pPr>
              <w:pStyle w:val="Compact"/>
              <w:jc w:val="right"/>
            </w:pPr>
            <w:r>
              <w:t xml:space="preserve">3,576,450 XOF</w:t>
            </w:r>
          </w:p>
        </w:tc>
      </w:tr>
    </w:tbl>
    <w:bookmarkStart w:id="22" w:name="payment-terms-instructions"/>
    <w:p>
      <w:pPr>
        <w:pStyle w:val="Heading3"/>
      </w:pPr>
      <w:r>
        <w:t xml:space="preserve">Payment Terms &amp; Instructions</w:t>
      </w:r>
    </w:p>
    <w:p>
      <w:pPr>
        <w:pStyle w:val="FirstParagraph"/>
      </w:pPr>
      <w:r>
        <w:t xml:space="preserve">This invoice is payable within fifteen (15) calendar days from the date of issue, no later than 30 June 2025. Payment shall be made in CFA Francs (XOF) via bank transfer to the following account:</w:t>
      </w:r>
    </w:p>
    <w:p>
      <w:pPr>
        <w:pStyle w:val="BodyText"/>
      </w:pPr>
      <w:r>
        <w:rPr>
          <w:bCs/>
          <w:b/>
        </w:rPr>
        <w:t xml:space="preserve">Bank:</w:t>
      </w:r>
      <w:r>
        <w:t xml:space="preserve"> </w:t>
      </w:r>
      <w:r>
        <w:t xml:space="preserve">Société Générale Côte d'Ivoire</w:t>
      </w:r>
    </w:p>
    <w:p>
      <w:pPr>
        <w:pStyle w:val="BodyText"/>
      </w:pPr>
      <w:r>
        <w:rPr>
          <w:bCs/>
          <w:b/>
        </w:rPr>
        <w:t xml:space="preserve">Account Name:</w:t>
      </w:r>
      <w:r>
        <w:t xml:space="preserve"> </w:t>
      </w:r>
      <w:r>
        <w:t xml:space="preserve">Kouamé Adjoua N'Guessan</w:t>
      </w:r>
    </w:p>
    <w:p>
      <w:pPr>
        <w:pStyle w:val="BodyText"/>
      </w:pPr>
      <w:r>
        <w:rPr>
          <w:bCs/>
          <w:b/>
        </w:rPr>
        <w:t xml:space="preserve">IBAN:</w:t>
      </w:r>
      <w:r>
        <w:t xml:space="preserve"> </w:t>
      </w:r>
      <w:r>
        <w:t xml:space="preserve">CI18 3000 2000 0123 4567 8901 2345</w:t>
      </w:r>
    </w:p>
    <w:p>
      <w:pPr>
        <w:pStyle w:val="BodyText"/>
      </w:pPr>
      <w:r>
        <w:rPr>
          <w:bCs/>
          <w:b/>
        </w:rPr>
        <w:t xml:space="preserve">SWIFT/BIC:</w:t>
      </w:r>
      <w:r>
        <w:t xml:space="preserve"> </w:t>
      </w:r>
      <w:r>
        <w:t xml:space="preserve">SOGC CI ABJ</w:t>
      </w:r>
    </w:p>
    <w:p>
      <w:pPr>
        <w:pStyle w:val="BodyText"/>
      </w:pPr>
      <w:r>
        <w:rPr>
          <w:bCs/>
          <w:b/>
        </w:rPr>
        <w:t xml:space="preserve">Reference:</w:t>
      </w:r>
      <w:r>
        <w:t xml:space="preserve"> </w:t>
      </w:r>
      <w:r>
        <w:t xml:space="preserve">INV-2025-ABJ-0047</w:t>
      </w:r>
    </w:p>
    <w:p>
      <w:pPr>
        <w:pStyle w:val="BodyText"/>
      </w:pPr>
      <w:r>
        <w:t xml:space="preserve">Please note that a late payment penalty of 1.5% per month will be applied to any outstanding balance after the due date, in accordance with the commercial code of Ivory Coast. This invoice constitutes a valid fiscal document for the purposes of the Direction Générale des Impôts (DGI) in Abidjan.</w:t>
      </w:r>
    </w:p>
    <w:bookmarkEnd w:id="22"/>
    <w:bookmarkStart w:id="23" w:name="notes-professional-declarations"/>
    <w:p>
      <w:pPr>
        <w:pStyle w:val="Heading3"/>
      </w:pPr>
      <w:r>
        <w:t xml:space="preserve">Notes &amp; Professional Declarations</w:t>
      </w:r>
    </w:p>
    <w:p>
      <w:pPr>
        <w:pStyle w:val="FirstParagraph"/>
      </w:pPr>
      <w:r>
        <w:t xml:space="preserve">I, Kouamé Adjoua N'Guessan, hereby confirm that all journalistic services described in this invoice were performed in full compliance with the Press Law of Ivory Coast (Law No. 2019-421) and the Code of Ethics of the National Press Council of Ivory Coast. All reporting was conducted with due diligence, and all sources were handled in accordance with professional journalistic standards.</w:t>
      </w:r>
    </w:p>
    <w:p>
      <w:pPr>
        <w:pStyle w:val="BodyText"/>
      </w:pPr>
      <w:r>
        <w:t xml:space="preserve">The deliverables referenced in this invoice (articles, photographs, broadcast segments, and editorial notes) are transferred to the client upon full settlement of the total amount due. The journalist retains the right to display the work in a professional portfolio for non-commercial purposes, subject to a 90-day exclusivity period from the date of first publication.</w:t>
      </w:r>
    </w:p>
    <w:p>
      <w:pPr>
        <w:pStyle w:val="BodyText"/>
      </w:pPr>
      <w:r>
        <w:t xml:space="preserve">This invoice is issued in the city of Abidjan, Ivory Coast, and is governed by the civil and commercial laws of the Republic of Côte d'Ivoire. Any disputes arising from this invoice shall be subject to the exclusive jurisdiction of the Commercial Court of Abidjan.</w:t>
      </w:r>
    </w:p>
    <w:bookmarkEnd w:id="23"/>
    <w:p>
      <w:pPr>
        <w:pStyle w:val="BodyText"/>
      </w:pPr>
      <w:r>
        <w:rPr>
          <w:bCs/>
          <w:b/>
        </w:rPr>
        <w:t xml:space="preserve">Journalist / Service Provider</w:t>
      </w:r>
      <w:r>
        <w:br/>
      </w:r>
      <w:r>
        <w:t xml:space="preserve">Kouamé Adjoua N'Guessan</w:t>
      </w:r>
      <w:r>
        <w:br/>
      </w:r>
      <w:r>
        <w:t xml:space="preserve">Date: 15 June 2025</w:t>
      </w:r>
    </w:p>
    <w:p>
      <w:pPr>
        <w:pStyle w:val="BodyText"/>
      </w:pPr>
      <w:r>
        <w:rPr>
          <w:bCs/>
          <w:b/>
        </w:rPr>
        <w:t xml:space="preserve">Client / Authorized Signatory</w:t>
      </w:r>
      <w:r>
        <w:br/>
      </w:r>
      <w:r>
        <w:t xml:space="preserve">Mr. Didier Koffi, Managing Editor</w:t>
      </w:r>
      <w:r>
        <w:br/>
      </w:r>
      <w:r>
        <w:t xml:space="preserve">Date: _______________</w:t>
      </w:r>
    </w:p>
    <w:p>
      <w:pPr>
        <w:pStyle w:val="BodyText"/>
      </w:pPr>
      <w:r>
        <w:rPr>
          <w:bCs/>
          <w:b/>
        </w:rPr>
        <w:t xml:space="preserve">INVOICE INV-2025-ABJ-0047</w:t>
      </w:r>
      <w:r>
        <w:t xml:space="preserve"> </w:t>
      </w:r>
      <w:r>
        <w:t xml:space="preserve">— Issued by Kouamé Adjoua N'Guessan, Journalist, Abidjan, Ivory Coast</w:t>
      </w:r>
    </w:p>
    <w:p>
      <w:pPr>
        <w:pStyle w:val="BodyText"/>
      </w:pPr>
      <w:r>
        <w:t xml:space="preserve">This document serves as a formal invoice for professional journalist services rendered in Abidjan, Ivory Coast. It is valid for accounting, tax, and legal purposes under the fiscal regulations of the Republic of Côte d'Ivoire.</w:t>
      </w:r>
    </w:p>
    <w:p>
      <w:pPr>
        <w:pStyle w:val="BodyText"/>
      </w:pPr>
      <w:r>
        <w:t xml:space="preserve">For inquiries regarding this invoice, please contact the journalist at k.ajoua@abidjanpress.ci or +225 07 08 45 12 33. All correspondence should reference Invoice No. INV-2025-ABJ-0047.</w:t>
      </w:r>
    </w:p>
    <w:p>
      <w:pPr>
        <w:pStyle w:val="BodyText"/>
      </w:pPr>
      <w:r>
        <w:t xml:space="preserve">© 2025 — All rights reserved. This invoice was generated in Abidjan, Ivory Coast. Unauthorized reproduction or alteration of this document is prohibited under Ivory Coast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Ivory Coast Abidjan</dc:title>
  <dc:creator/>
  <dc:language>en</dc:language>
  <cp:keywords/>
  <dcterms:created xsi:type="dcterms:W3CDTF">2026-10-10T04:05:32Z</dcterms:created>
  <dcterms:modified xsi:type="dcterms:W3CDTF">2026-10-10T04:05:32Z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