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Journalist Services — Switzerland Zurich</w:t>
      </w:r>
    </w:p>
    <w:p>
      <w:pPr>
        <w:pStyle w:val="BodyText"/>
      </w:pPr>
      <w:r>
        <w:t xml:space="preserve">INVOICE NO. CH-ZRH-2025-0417</w:t>
      </w:r>
    </w:p>
    <w:bookmarkEnd w:id="20"/>
    <w:bookmarkStart w:id="21" w:name="bill-from-journalist"/>
    <w:p>
      <w:pPr>
        <w:pStyle w:val="Heading3"/>
      </w:pPr>
      <w:r>
        <w:t xml:space="preserve">Bill From (Journalist)</w:t>
      </w:r>
    </w:p>
    <w:p>
      <w:pPr>
        <w:pStyle w:val="FirstParagraph"/>
      </w:pPr>
      <w:r>
        <w:rPr>
          <w:bCs/>
          <w:b/>
        </w:rPr>
        <w:t xml:space="preserve">Dr. Elena Marchetti</w:t>
      </w:r>
    </w:p>
    <w:p>
      <w:pPr>
        <w:pStyle w:val="BodyText"/>
      </w:pPr>
      <w:r>
        <w:t xml:space="preserve">Independent Journalist &amp; Investigative Reporter</w:t>
      </w:r>
    </w:p>
    <w:p>
      <w:pPr>
        <w:pStyle w:val="BodyText"/>
      </w:pPr>
      <w:r>
        <w:t xml:space="preserve">Bahnhofstrasse 142, 4th Floor</w:t>
      </w:r>
    </w:p>
    <w:p>
      <w:pPr>
        <w:pStyle w:val="BodyText"/>
      </w:pPr>
      <w:r>
        <w:t xml:space="preserve">8001 Switzerland Zurich</w:t>
      </w:r>
    </w:p>
    <w:p>
      <w:pPr>
        <w:pStyle w:val="BodyText"/>
      </w:pPr>
      <w:r>
        <w:t xml:space="preserve">Switzerland</w:t>
      </w:r>
    </w:p>
    <w:p>
      <w:pPr>
        <w:pStyle w:val="BodyText"/>
      </w:pPr>
      <w:r>
        <w:t xml:space="preserve">Email: e.marchetti@zrh-journal.ch</w:t>
      </w:r>
    </w:p>
    <w:p>
      <w:pPr>
        <w:pStyle w:val="BodyText"/>
      </w:pPr>
      <w:r>
        <w:t xml:space="preserve">Phone: +41 44 555 0192</w:t>
      </w:r>
    </w:p>
    <w:p>
      <w:pPr>
        <w:pStyle w:val="BodyText"/>
      </w:pPr>
      <w:r>
        <w:t xml:space="preserve">VAT No.: CHE-112.345.678 IVA</w:t>
      </w:r>
    </w:p>
    <w:bookmarkEnd w:id="21"/>
    <w:bookmarkStart w:id="22" w:name="bill-to-client"/>
    <w:p>
      <w:pPr>
        <w:pStyle w:val="Heading3"/>
      </w:pPr>
      <w:r>
        <w:t xml:space="preserve">Bill To (Client)</w:t>
      </w:r>
    </w:p>
    <w:p>
      <w:pPr>
        <w:pStyle w:val="FirstParagraph"/>
      </w:pPr>
      <w:r>
        <w:rPr>
          <w:bCs/>
          <w:b/>
        </w:rPr>
        <w:t xml:space="preserve">Alpine Media Group AG</w:t>
      </w:r>
    </w:p>
    <w:p>
      <w:pPr>
        <w:pStyle w:val="BodyText"/>
      </w:pPr>
      <w:r>
        <w:t xml:space="preserve">Attn: Mr. Thomas Keller, Editor-in-Chief</w:t>
      </w:r>
    </w:p>
    <w:p>
      <w:pPr>
        <w:pStyle w:val="BodyText"/>
      </w:pPr>
      <w:r>
        <w:t xml:space="preserve">Rämistrasse 88</w:t>
      </w:r>
    </w:p>
    <w:p>
      <w:pPr>
        <w:pStyle w:val="BodyText"/>
      </w:pPr>
      <w:r>
        <w:t xml:space="preserve">8001 Switzerland Zurich</w:t>
      </w:r>
    </w:p>
    <w:p>
      <w:pPr>
        <w:pStyle w:val="BodyText"/>
      </w:pPr>
      <w:r>
        <w:t xml:space="preserve">Switzerland</w:t>
      </w:r>
    </w:p>
    <w:p>
      <w:pPr>
        <w:pStyle w:val="BodyText"/>
      </w:pPr>
      <w:r>
        <w:t xml:space="preserve">Email: t.keller@alpinemedia.ch</w:t>
      </w:r>
    </w:p>
    <w:p>
      <w:pPr>
        <w:pStyle w:val="BodyText"/>
      </w:pPr>
      <w:r>
        <w:t xml:space="preserve">Phone: +41 44 777 2233</w:t>
      </w:r>
    </w:p>
    <w:p>
      <w:pPr>
        <w:pStyle w:val="BodyText"/>
      </w:pPr>
      <w:r>
        <w:t xml:space="preserve">VAT No.: CHE-987.654.321 IVA</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invoice date)</w:t>
      </w:r>
    </w:p>
    <w:p>
      <w:pPr>
        <w:pStyle w:val="BodyText"/>
      </w:pPr>
      <w:r>
        <w:rPr>
          <w:bCs/>
          <w:b/>
        </w:rPr>
        <w:t xml:space="preserve">Service Period:</w:t>
      </w:r>
      <w:r>
        <w:t xml:space="preserve"> </w:t>
      </w:r>
      <w:r>
        <w:t xml:space="preserve">1 March 2025 – 31 May 2025</w:t>
      </w:r>
    </w:p>
    <w:p>
      <w:pPr>
        <w:pStyle w:val="BodyText"/>
      </w:pPr>
      <w:r>
        <w:rPr>
          <w:bCs/>
          <w:b/>
        </w:rPr>
        <w:t xml:space="preserve">Payment Method:</w:t>
      </w:r>
      <w:r>
        <w:t xml:space="preserve"> </w:t>
      </w:r>
      <w:r>
        <w:t xml:space="preserve">Bank Transfer (CHF)</w:t>
      </w:r>
    </w:p>
    <w:p>
      <w:pPr>
        <w:pStyle w:val="BodyText"/>
      </w:pPr>
      <w:r>
        <w:rPr>
          <w:bCs/>
          <w:b/>
        </w:rPr>
        <w:t xml:space="preserve">Bank:</w:t>
      </w:r>
      <w:r>
        <w:t xml:space="preserve"> </w:t>
      </w:r>
      <w:r>
        <w:t xml:space="preserve">UBS AG, Switzerland Zurich</w:t>
      </w:r>
    </w:p>
    <w:p>
      <w:pPr>
        <w:pStyle w:val="BodyText"/>
      </w:pPr>
      <w:r>
        <w:rPr>
          <w:bCs/>
          <w:b/>
        </w:rPr>
        <w:t xml:space="preserve">IBAN:</w:t>
      </w:r>
      <w:r>
        <w:t xml:space="preserve"> </w:t>
      </w:r>
      <w:r>
        <w:t xml:space="preserve">CH93 0076 2011 6238 5295 7</w:t>
      </w:r>
    </w:p>
    <w:p>
      <w:pPr>
        <w:pStyle w:val="BodyText"/>
      </w:pPr>
      <w:r>
        <w:rPr>
          <w:bCs/>
          <w:b/>
        </w:rPr>
        <w:t xml:space="preserve">SWIFT/BIC:</w:t>
      </w:r>
      <w:r>
        <w:t xml:space="preserve"> </w:t>
      </w:r>
      <w:r>
        <w:t xml:space="preserve">UBSWCHZH80A</w:t>
      </w:r>
    </w:p>
    <w:p>
      <w:pPr>
        <w:pStyle w:val="BodyText"/>
      </w:pPr>
      <w:r>
        <w:rPr>
          <w:bCs/>
          <w:b/>
        </w:rPr>
        <w:t xml:space="preserve">Reference:</w:t>
      </w:r>
      <w:r>
        <w:t xml:space="preserve"> </w:t>
      </w:r>
      <w:r>
        <w:t xml:space="preserve">CH-ZRH-2025-0417 / Journalist Services Q1-Q2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Rate (CHF)</w:t>
            </w:r>
          </w:p>
        </w:tc>
        <w:tc>
          <w:tcPr/>
          <w:p>
            <w:pPr>
              <w:pStyle w:val="Compact"/>
              <w:jc w:val="left"/>
            </w:pPr>
            <w:r>
              <w:t xml:space="preserve">Hours / Units</w:t>
            </w:r>
          </w:p>
        </w:tc>
        <w:tc>
          <w:tcPr/>
          <w:p>
            <w:pPr>
              <w:pStyle w:val="Compact"/>
              <w:jc w:val="left"/>
            </w:pPr>
            <w:r>
              <w:t xml:space="preserve">Amount (CHF)</w:t>
            </w:r>
          </w:p>
        </w:tc>
        <w:tc>
          <w:tcPr/>
          <w:p>
            <w:pPr>
              <w:pStyle w:val="Compact"/>
              <w:jc w:val="left"/>
            </w:pPr>
            <w:r>
              <w:t xml:space="preserve">VAT (7.7%)</w:t>
            </w:r>
          </w:p>
        </w:tc>
      </w:tr>
      <w:tr>
        <w:tc>
          <w:tcPr/>
          <w:p>
            <w:pPr>
              <w:pStyle w:val="Compact"/>
              <w:jc w:val="left"/>
            </w:pPr>
            <w:r>
              <w:t xml:space="preserve">1</w:t>
            </w:r>
          </w:p>
        </w:tc>
        <w:tc>
          <w:tcPr/>
          <w:p>
            <w:pPr>
              <w:pStyle w:val="Compact"/>
              <w:jc w:val="left"/>
            </w:pPr>
            <w:r>
              <w:t xml:space="preserve">Investigative journalism research and reporting on municipal governance in Switzerland Zurich. Includes on-site interviews, document analysis, and editorial drafting for the quarterly feature series.</w:t>
            </w:r>
          </w:p>
        </w:tc>
        <w:tc>
          <w:tcPr/>
          <w:p>
            <w:pPr>
              <w:pStyle w:val="Compact"/>
              <w:jc w:val="left"/>
            </w:pPr>
            <w:r>
              <w:t xml:space="preserve">185.00</w:t>
            </w:r>
          </w:p>
        </w:tc>
        <w:tc>
          <w:tcPr/>
          <w:p>
            <w:pPr>
              <w:pStyle w:val="Compact"/>
              <w:jc w:val="left"/>
            </w:pPr>
            <w:r>
              <w:t xml:space="preserve">48 hrs</w:t>
            </w:r>
          </w:p>
        </w:tc>
        <w:tc>
          <w:tcPr/>
          <w:p>
            <w:pPr>
              <w:pStyle w:val="Compact"/>
              <w:jc w:val="left"/>
            </w:pPr>
            <w:r>
              <w:t xml:space="preserve">8,880.00</w:t>
            </w:r>
          </w:p>
        </w:tc>
        <w:tc>
          <w:tcPr/>
          <w:p>
            <w:pPr>
              <w:pStyle w:val="Compact"/>
              <w:jc w:val="left"/>
            </w:pPr>
            <w:r>
              <w:t xml:space="preserve">683.76</w:t>
            </w:r>
          </w:p>
        </w:tc>
      </w:tr>
      <w:tr>
        <w:tc>
          <w:tcPr/>
          <w:p>
            <w:pPr>
              <w:pStyle w:val="Compact"/>
              <w:jc w:val="left"/>
            </w:pPr>
            <w:r>
              <w:t xml:space="preserve">2</w:t>
            </w:r>
          </w:p>
        </w:tc>
        <w:tc>
          <w:tcPr/>
          <w:p>
            <w:pPr>
              <w:pStyle w:val="Compact"/>
              <w:jc w:val="left"/>
            </w:pPr>
            <w:r>
              <w:t xml:space="preserve">Long-form editorial writing and copyediting for the "Switzerland Zurich Economic Outlook" special edition. The journalist delivered 12,000 words of original reporting with verified sources.</w:t>
            </w:r>
          </w:p>
        </w:tc>
        <w:tc>
          <w:tcPr/>
          <w:p>
            <w:pPr>
              <w:pStyle w:val="Compact"/>
              <w:jc w:val="left"/>
            </w:pPr>
            <w:r>
              <w:t xml:space="preserve">165.00</w:t>
            </w:r>
          </w:p>
        </w:tc>
        <w:tc>
          <w:tcPr/>
          <w:p>
            <w:pPr>
              <w:pStyle w:val="Compact"/>
              <w:jc w:val="left"/>
            </w:pPr>
            <w:r>
              <w:t xml:space="preserve">36 hrs</w:t>
            </w:r>
          </w:p>
        </w:tc>
        <w:tc>
          <w:tcPr/>
          <w:p>
            <w:pPr>
              <w:pStyle w:val="Compact"/>
              <w:jc w:val="left"/>
            </w:pPr>
            <w:r>
              <w:t xml:space="preserve">5,940.00</w:t>
            </w:r>
          </w:p>
        </w:tc>
        <w:tc>
          <w:tcPr/>
          <w:p>
            <w:pPr>
              <w:pStyle w:val="Compact"/>
              <w:jc w:val="left"/>
            </w:pPr>
            <w:r>
              <w:t xml:space="preserve">457.38</w:t>
            </w:r>
          </w:p>
        </w:tc>
      </w:tr>
      <w:tr>
        <w:tc>
          <w:tcPr/>
          <w:p>
            <w:pPr>
              <w:pStyle w:val="Compact"/>
              <w:jc w:val="left"/>
            </w:pPr>
            <w:r>
              <w:t xml:space="preserve">3</w:t>
            </w:r>
          </w:p>
        </w:tc>
        <w:tc>
          <w:tcPr/>
          <w:p>
            <w:pPr>
              <w:pStyle w:val="Compact"/>
              <w:jc w:val="left"/>
            </w:pPr>
            <w:r>
              <w:t xml:space="preserve">Photographic documentation and multimedia content production for the journalist's field coverage across the canton of Zurich. Includes 200 high-resolution images and 4 video segments.</w:t>
            </w:r>
          </w:p>
        </w:tc>
        <w:tc>
          <w:tcPr/>
          <w:p>
            <w:pPr>
              <w:pStyle w:val="Compact"/>
              <w:jc w:val="left"/>
            </w:pPr>
            <w:r>
              <w:t xml:space="preserve">140.00</w:t>
            </w:r>
          </w:p>
        </w:tc>
        <w:tc>
          <w:tcPr/>
          <w:p>
            <w:pPr>
              <w:pStyle w:val="Compact"/>
              <w:jc w:val="left"/>
            </w:pPr>
            <w:r>
              <w:t xml:space="preserve">24 hrs</w:t>
            </w:r>
          </w:p>
        </w:tc>
        <w:tc>
          <w:tcPr/>
          <w:p>
            <w:pPr>
              <w:pStyle w:val="Compact"/>
              <w:jc w:val="left"/>
            </w:pPr>
            <w:r>
              <w:t xml:space="preserve">3,360.00</w:t>
            </w:r>
          </w:p>
        </w:tc>
        <w:tc>
          <w:tcPr/>
          <w:p>
            <w:pPr>
              <w:pStyle w:val="Compact"/>
              <w:jc w:val="left"/>
            </w:pPr>
            <w:r>
              <w:t xml:space="preserve">258.72</w:t>
            </w:r>
          </w:p>
        </w:tc>
      </w:tr>
      <w:tr>
        <w:tc>
          <w:tcPr/>
          <w:p>
            <w:pPr>
              <w:pStyle w:val="Compact"/>
              <w:jc w:val="left"/>
            </w:pPr>
            <w:r>
              <w:t xml:space="preserve">4</w:t>
            </w:r>
          </w:p>
        </w:tc>
        <w:tc>
          <w:tcPr/>
          <w:p>
            <w:pPr>
              <w:pStyle w:val="Compact"/>
              <w:jc w:val="left"/>
            </w:pPr>
            <w:r>
              <w:t xml:space="preserve">Press conference attendance and real-time wire reporting for three major events held in Switzerland Zurich during the service period. The journalist provided same-day dispatches to the editorial desk.</w:t>
            </w:r>
          </w:p>
        </w:tc>
        <w:tc>
          <w:tcPr/>
          <w:p>
            <w:pPr>
              <w:pStyle w:val="Compact"/>
              <w:jc w:val="left"/>
            </w:pPr>
            <w:r>
              <w:t xml:space="preserve">210.00</w:t>
            </w:r>
          </w:p>
        </w:tc>
        <w:tc>
          <w:tcPr/>
          <w:p>
            <w:pPr>
              <w:pStyle w:val="Compact"/>
              <w:jc w:val="left"/>
            </w:pPr>
            <w:r>
              <w:t xml:space="preserve">3 events</w:t>
            </w:r>
          </w:p>
        </w:tc>
        <w:tc>
          <w:tcPr/>
          <w:p>
            <w:pPr>
              <w:pStyle w:val="Compact"/>
              <w:jc w:val="left"/>
            </w:pPr>
            <w:r>
              <w:t xml:space="preserve">630.00</w:t>
            </w:r>
          </w:p>
        </w:tc>
        <w:tc>
          <w:tcPr/>
          <w:p>
            <w:pPr>
              <w:pStyle w:val="Compact"/>
              <w:jc w:val="left"/>
            </w:pPr>
            <w:r>
              <w:t xml:space="preserve">48.51</w:t>
            </w:r>
          </w:p>
        </w:tc>
      </w:tr>
      <w:tr>
        <w:tc>
          <w:tcPr/>
          <w:p>
            <w:pPr>
              <w:pStyle w:val="Compact"/>
              <w:jc w:val="left"/>
            </w:pPr>
            <w:r>
              <w:t xml:space="preserve">5</w:t>
            </w:r>
          </w:p>
        </w:tc>
        <w:tc>
          <w:tcPr/>
          <w:p>
            <w:pPr>
              <w:pStyle w:val="Compact"/>
              <w:jc w:val="left"/>
            </w:pPr>
            <w:r>
              <w:t xml:space="preserve">Travel and accommodation expenses incurred by the journalist while conducting fieldwork in the canton of Zurich and surrounding municipalities. Includes rail passes, local transport, and two nights of lodging.</w:t>
            </w:r>
          </w:p>
        </w:tc>
        <w:tc>
          <w:tcPr/>
          <w:p>
            <w:pPr>
              <w:pStyle w:val="Compact"/>
              <w:jc w:val="left"/>
            </w:pPr>
            <w:r>
              <w:t xml:space="preserve">1.00</w:t>
            </w:r>
          </w:p>
        </w:tc>
        <w:tc>
          <w:tcPr/>
          <w:p>
            <w:pPr>
              <w:pStyle w:val="Compact"/>
              <w:jc w:val="left"/>
            </w:pPr>
            <w:r>
              <w:t xml:space="preserve">1,245.00</w:t>
            </w:r>
          </w:p>
        </w:tc>
        <w:tc>
          <w:tcPr/>
          <w:p>
            <w:pPr>
              <w:pStyle w:val="Compact"/>
              <w:jc w:val="left"/>
            </w:pPr>
            <w:r>
              <w:t xml:space="preserve">1,245.00</w:t>
            </w:r>
          </w:p>
        </w:tc>
        <w:tc>
          <w:tcPr/>
          <w:p>
            <w:pPr>
              <w:pStyle w:val="Compact"/>
              <w:jc w:val="left"/>
            </w:pPr>
            <w:r>
              <w:t xml:space="preserve">95.87</w:t>
            </w:r>
          </w:p>
        </w:tc>
      </w:tr>
      <w:tr>
        <w:tc>
          <w:tcPr/>
          <w:p>
            <w:pPr>
              <w:pStyle w:val="Compact"/>
              <w:jc w:val="left"/>
            </w:pPr>
            <w:r>
              <w:t xml:space="preserve">6</w:t>
            </w:r>
          </w:p>
        </w:tc>
        <w:tc>
          <w:tcPr/>
          <w:p>
            <w:pPr>
              <w:pStyle w:val="Compact"/>
              <w:jc w:val="left"/>
            </w:pPr>
            <w:r>
              <w:t xml:space="preserve">Legal consultation and fact-verification services arranged by the journalist to ensure compliance with Swiss press law and data protection regulations (DSG/FADP) prior to publication.</w:t>
            </w:r>
          </w:p>
        </w:tc>
        <w:tc>
          <w:tcPr/>
          <w:p>
            <w:pPr>
              <w:pStyle w:val="Compact"/>
              <w:jc w:val="left"/>
            </w:pPr>
            <w:r>
              <w:t xml:space="preserve">1.00</w:t>
            </w:r>
          </w:p>
        </w:tc>
        <w:tc>
          <w:tcPr/>
          <w:p>
            <w:pPr>
              <w:pStyle w:val="Compact"/>
              <w:jc w:val="left"/>
            </w:pPr>
            <w:r>
              <w:t xml:space="preserve">890.00</w:t>
            </w:r>
          </w:p>
        </w:tc>
        <w:tc>
          <w:tcPr/>
          <w:p>
            <w:pPr>
              <w:pStyle w:val="Compact"/>
              <w:jc w:val="left"/>
            </w:pPr>
            <w:r>
              <w:t xml:space="preserve">890.00</w:t>
            </w:r>
          </w:p>
        </w:tc>
        <w:tc>
          <w:tcPr/>
          <w:p>
            <w:pPr>
              <w:pStyle w:val="Compact"/>
              <w:jc w:val="left"/>
            </w:pPr>
            <w:r>
              <w:t xml:space="preserve">68.53</w:t>
            </w:r>
          </w:p>
        </w:tc>
      </w:tr>
    </w:tbl>
    <w:p>
      <w:pPr>
        <w:pStyle w:val="BodyText"/>
      </w:pPr>
      <w:r>
        <w:t xml:space="preserve">Subtotal (CHF):</w:t>
      </w:r>
      <w:r>
        <w:t xml:space="preserve">20,945.00</w:t>
      </w:r>
    </w:p>
    <w:p>
      <w:pPr>
        <w:pStyle w:val="BodyText"/>
      </w:pPr>
      <w:r>
        <w:t xml:space="preserve">VAT at 7.7% (CHF):</w:t>
      </w:r>
      <w:r>
        <w:t xml:space="preserve">1,612.77</w:t>
      </w:r>
    </w:p>
    <w:p>
      <w:pPr>
        <w:pStyle w:val="BodyText"/>
      </w:pPr>
      <w:r>
        <w:t xml:space="preserve">TOTAL DUE (CHF):</w:t>
      </w:r>
      <w:r>
        <w:t xml:space="preserve">22,557.77</w:t>
      </w:r>
    </w:p>
    <w:bookmarkStart w:id="23" w:name="terms-and-conditions-of-this-invoice"/>
    <w:p>
      <w:pPr>
        <w:pStyle w:val="Heading3"/>
      </w:pPr>
      <w:r>
        <w:t xml:space="preserve">Terms and Conditions of This Invoice</w:t>
      </w:r>
    </w:p>
    <w:p>
      <w:pPr>
        <w:pStyle w:val="FirstParagraph"/>
      </w:pPr>
      <w:r>
        <w:t xml:space="preserve">This Invoice is issued in accordance with the freelance journalist agreement dated 28 February 2025 between Dr. Elena Marchetti (hereinafter referred to as "the Journalist") and Alpine Media Group AG (hereinafter referred to as "the Client"). All services rendered by the Journalist were performed within the jurisdiction of Switzerland Zurich and are governed by the Swiss Code of Obligations (OR) and the Swiss Federal Act on Data Protection (FADP/DSG).</w:t>
      </w:r>
    </w:p>
    <w:p>
      <w:pPr>
        <w:numPr>
          <w:ilvl w:val="0"/>
          <w:numId w:val="1001"/>
        </w:numPr>
        <w:pStyle w:val="Compact"/>
      </w:pPr>
      <w:r>
        <w:t xml:space="preserve">Payment of this Invoice is due within thirty (30) calendar days of the invoice date. Late payments shall accrue interest at the statutory rate of 5% per annum as stipulated under Article 104 of the Swiss Code of Obligations.</w:t>
      </w:r>
    </w:p>
    <w:p>
      <w:pPr>
        <w:numPr>
          <w:ilvl w:val="0"/>
          <w:numId w:val="1001"/>
        </w:numPr>
        <w:pStyle w:val="Compact"/>
      </w:pPr>
      <w:r>
        <w:t xml:space="preserve">All amounts stated in this Invoice are denominated in Swiss Francs (CHF). The Journalist reserves the right to adjust rates for subsequent engagements based on prevailing market conditions in Switzerland Zurich.</w:t>
      </w:r>
    </w:p>
    <w:p>
      <w:pPr>
        <w:numPr>
          <w:ilvl w:val="0"/>
          <w:numId w:val="1001"/>
        </w:numPr>
        <w:pStyle w:val="Compact"/>
      </w:pPr>
      <w:r>
        <w:t xml:space="preserve">The Journalist retains full intellectual property rights over all raw research materials, interview recordings, and unpublished drafts. The Client receives a non-exclusive, perpetual license to publish the final edited content as specified in the original contract.</w:t>
      </w:r>
    </w:p>
    <w:p>
      <w:pPr>
        <w:numPr>
          <w:ilvl w:val="0"/>
          <w:numId w:val="1001"/>
        </w:numPr>
        <w:pStyle w:val="Compact"/>
      </w:pPr>
      <w:r>
        <w:t xml:space="preserve">Any disputes arising from this Invoice or the underlying services shall be resolved through the competent courts of Switzerland Zurich, unless both parties agree in writing to alternative arbitration under the Swiss Rules of Arbitration.</w:t>
      </w:r>
    </w:p>
    <w:p>
      <w:pPr>
        <w:numPr>
          <w:ilvl w:val="0"/>
          <w:numId w:val="1001"/>
        </w:numPr>
        <w:pStyle w:val="Compact"/>
      </w:pPr>
      <w:r>
        <w:t xml:space="preserve">The Journalist confirms that all reporting activities were conducted in full compliance with the Swiss Press Code (Code of Ethics of the Swiss Press) and applicable cantonal and federal regulations within the canton of Zurich.</w:t>
      </w:r>
    </w:p>
    <w:p>
      <w:pPr>
        <w:numPr>
          <w:ilvl w:val="0"/>
          <w:numId w:val="1001"/>
        </w:numPr>
        <w:pStyle w:val="Compact"/>
      </w:pPr>
      <w:r>
        <w:t xml:space="preserve">This Invoice constitutes the final and complete statement of charges for the service period indicated. No additional fees shall be invoiced for work completed within the agreed scope without prior written authorization from the Client.</w:t>
      </w:r>
    </w:p>
    <w:p>
      <w:pPr>
        <w:pStyle w:val="FirstParagraph"/>
      </w:pPr>
      <w:r>
        <w:rPr>
          <w:bCs/>
          <w:b/>
        </w:rPr>
        <w:t xml:space="preserve">Payment Instructions:</w:t>
      </w:r>
      <w:r>
        <w:t xml:space="preserve"> </w:t>
      </w:r>
      <w:r>
        <w:t xml:space="preserve">Please remit the total amount of CHF 22,557.77 via bank transfer to the IBAN listed above. Kindly reference the Invoice number CH-ZRH-2025-0417 in your payment transfer to ensure proper accounting. For any questions regarding this Invoice, please contact the Journalist directly at the email or telephone number provided in the header of this document.</w:t>
      </w:r>
    </w:p>
    <w:bookmarkEnd w:id="23"/>
    <w:p>
      <w:pPr>
        <w:pStyle w:val="BodyText"/>
      </w:pPr>
      <w:r>
        <w:t xml:space="preserve">Thank you for your continued trust in the professional journalism services provided in Switzerland Zurich.</w:t>
      </w:r>
    </w:p>
    <w:p>
      <w:pPr>
        <w:pStyle w:val="BodyText"/>
      </w:pPr>
      <w:r>
        <w:t xml:space="preserve">Dr. Elena Marchetti — Independent Journalist, Switzerland Zurich</w:t>
      </w:r>
    </w:p>
    <w:p>
      <w:pPr>
        <w:pStyle w:val="BodyText"/>
      </w:pPr>
      <w:r>
        <w:t xml:space="preserve">This Invoice was generated electronically and is valid without a physical signature in accordance with Article 16 of the Swiss Code of Obligations. Document ID: CH-ZRH-2025-0417 | Generated: 15.06.2025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Switzerland Zurich</dc:title>
  <dc:creator/>
  <dc:language>en</dc:language>
  <cp:keywords/>
  <dcterms:created xsi:type="dcterms:W3CDTF">2026-10-10T04:11:18Z</dcterms:created>
  <dcterms:modified xsi:type="dcterms:W3CDTF">2026-10-10T04:11:18Z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