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invoice"/>
    <w:p>
      <w:pPr>
        <w:pStyle w:val="Heading1"/>
      </w:pPr>
      <w:r>
        <w:t xml:space="preserve">INVOICE</w:t>
      </w:r>
    </w:p>
    <w:p>
      <w:pPr>
        <w:pStyle w:val="FirstParagraph"/>
      </w:pPr>
      <w:r>
        <w:t xml:space="preserve">Professional Journalist Services — United Kingdom Manchester</w:t>
      </w:r>
    </w:p>
    <w:p>
      <w:pPr>
        <w:pStyle w:val="BodyText"/>
      </w:pPr>
      <w:r>
        <w:t xml:space="preserve">Freelance Media &amp; Editorial Billing Document</w:t>
      </w:r>
    </w:p>
    <w:p>
      <w:pPr>
        <w:pStyle w:val="BodyText"/>
      </w:pPr>
      <w:r>
        <w:t xml:space="preserve">United Kingdom Manchester • Journalist Invoice</w:t>
      </w:r>
    </w:p>
    <w:bookmarkEnd w:id="20"/>
    <w:bookmarkStart w:id="21" w:name="journalist-service-provider"/>
    <w:p>
      <w:pPr>
        <w:pStyle w:val="Heading3"/>
      </w:pPr>
      <w:r>
        <w:t xml:space="preserve">Journalist (Service Provider)</w:t>
      </w:r>
    </w:p>
    <w:p>
      <w:pPr>
        <w:pStyle w:val="FirstParagraph"/>
      </w:pPr>
      <w:r>
        <w:rPr>
          <w:bCs/>
          <w:b/>
        </w:rPr>
        <w:t xml:space="preserve">Name:</w:t>
      </w:r>
      <w:r>
        <w:t xml:space="preserve"> </w:t>
      </w:r>
      <w:r>
        <w:t xml:space="preserve">Eleanor M. Whitfield, MSc Journalism</w:t>
      </w:r>
    </w:p>
    <w:p>
      <w:pPr>
        <w:pStyle w:val="BodyText"/>
      </w:pPr>
      <w:r>
        <w:rPr>
          <w:bCs/>
          <w:b/>
        </w:rPr>
        <w:t xml:space="preserve">Title:</w:t>
      </w:r>
      <w:r>
        <w:t xml:space="preserve"> </w:t>
      </w:r>
      <w:r>
        <w:t xml:space="preserve">Senior Freelance Journalist &amp; Investigative Reporter</w:t>
      </w:r>
    </w:p>
    <w:p>
      <w:pPr>
        <w:pStyle w:val="BodyText"/>
      </w:pPr>
      <w:r>
        <w:rPr>
          <w:bCs/>
          <w:b/>
        </w:rPr>
        <w:t xml:space="preserve">Address:</w:t>
      </w:r>
      <w:r>
        <w:t xml:space="preserve"> </w:t>
      </w:r>
      <w:r>
        <w:t xml:space="preserve">142 Deansgate, Manchester, M3 2ER, United Kingdom</w:t>
      </w:r>
    </w:p>
    <w:p>
      <w:pPr>
        <w:pStyle w:val="BodyText"/>
      </w:pPr>
      <w:r>
        <w:rPr>
          <w:bCs/>
          <w:b/>
        </w:rPr>
        <w:t xml:space="preserve">Telephone:</w:t>
      </w:r>
      <w:r>
        <w:t xml:space="preserve"> </w:t>
      </w:r>
      <w:r>
        <w:t xml:space="preserve">+44 (0)161 496 0000</w:t>
      </w:r>
    </w:p>
    <w:p>
      <w:pPr>
        <w:pStyle w:val="BodyText"/>
      </w:pPr>
      <w:r>
        <w:rPr>
          <w:bCs/>
          <w:b/>
        </w:rPr>
        <w:t xml:space="preserve">Email:</w:t>
      </w:r>
      <w:r>
        <w:t xml:space="preserve"> </w:t>
      </w:r>
      <w:r>
        <w:t xml:space="preserve">e.whitfield@manchesterjournalist.co.uk</w:t>
      </w:r>
    </w:p>
    <w:p>
      <w:pPr>
        <w:pStyle w:val="BodyText"/>
      </w:pPr>
      <w:r>
        <w:rPr>
          <w:bCs/>
          <w:b/>
        </w:rPr>
        <w:t xml:space="preserve">VAT Registration No.:</w:t>
      </w:r>
      <w:r>
        <w:t xml:space="preserve"> </w:t>
      </w:r>
      <w:r>
        <w:t xml:space="preserve">GB 123 4567 89</w:t>
      </w:r>
    </w:p>
    <w:p>
      <w:pPr>
        <w:pStyle w:val="BodyText"/>
      </w:pPr>
      <w:r>
        <w:rPr>
          <w:bCs/>
          <w:b/>
        </w:rPr>
        <w:t xml:space="preserve">Company Reg. No.:</w:t>
      </w:r>
      <w:r>
        <w:t xml:space="preserve"> </w:t>
      </w:r>
      <w:r>
        <w:t xml:space="preserve">09876543 (Companies House, United Kingdom)</w:t>
      </w:r>
    </w:p>
    <w:bookmarkEnd w:id="21"/>
    <w:bookmarkStart w:id="22" w:name="client-recipient"/>
    <w:p>
      <w:pPr>
        <w:pStyle w:val="Heading3"/>
      </w:pPr>
      <w:r>
        <w:t xml:space="preserve">Client (Recipient)</w:t>
      </w:r>
    </w:p>
    <w:p>
      <w:pPr>
        <w:pStyle w:val="FirstParagraph"/>
      </w:pPr>
      <w:r>
        <w:rPr>
          <w:bCs/>
          <w:b/>
        </w:rPr>
        <w:t xml:space="preserve">Company:</w:t>
      </w:r>
      <w:r>
        <w:t xml:space="preserve"> </w:t>
      </w:r>
      <w:r>
        <w:t xml:space="preserve">Northern Media Group Ltd.</w:t>
      </w:r>
    </w:p>
    <w:p>
      <w:pPr>
        <w:pStyle w:val="BodyText"/>
      </w:pPr>
      <w:r>
        <w:rPr>
          <w:bCs/>
          <w:b/>
        </w:rPr>
        <w:t xml:space="preserve">Attn:</w:t>
      </w:r>
      <w:r>
        <w:t xml:space="preserve"> </w:t>
      </w:r>
      <w:r>
        <w:t xml:space="preserve">Mr. David R. Ashworth, Editor-in-Chief</w:t>
      </w:r>
    </w:p>
    <w:p>
      <w:pPr>
        <w:pStyle w:val="BodyText"/>
      </w:pPr>
      <w:r>
        <w:rPr>
          <w:bCs/>
          <w:b/>
        </w:rPr>
        <w:t xml:space="preserve">Address:</w:t>
      </w:r>
      <w:r>
        <w:t xml:space="preserve"> </w:t>
      </w:r>
      <w:r>
        <w:t xml:space="preserve">8 Piccadilly Gardens, Manchester, M1 2JB, United Kingdom</w:t>
      </w:r>
    </w:p>
    <w:p>
      <w:pPr>
        <w:pStyle w:val="BodyText"/>
      </w:pPr>
      <w:r>
        <w:rPr>
          <w:bCs/>
          <w:b/>
        </w:rPr>
        <w:t xml:space="preserve">Telephone:</w:t>
      </w:r>
      <w:r>
        <w:t xml:space="preserve"> </w:t>
      </w:r>
      <w:r>
        <w:t xml:space="preserve">+44 (0)161 832 0000</w:t>
      </w:r>
    </w:p>
    <w:p>
      <w:pPr>
        <w:pStyle w:val="BodyText"/>
      </w:pPr>
      <w:r>
        <w:rPr>
          <w:bCs/>
          <w:b/>
        </w:rPr>
        <w:t xml:space="preserve">Email:</w:t>
      </w:r>
      <w:r>
        <w:t xml:space="preserve"> </w:t>
      </w:r>
      <w:r>
        <w:t xml:space="preserve">d.ashworth@northernmediagroup.co.uk</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INV-2025-MAN-0047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Service Period:</w:t>
      </w:r>
      <w:r>
        <w:t xml:space="preserve"> </w:t>
      </w:r>
      <w:r>
        <w:t xml:space="preserve">1 May 2025 – 31 May 2025</w:t>
      </w:r>
    </w:p>
    <w:p>
      <w:pPr>
        <w:pStyle w:val="BodyText"/>
      </w:pPr>
      <w:r>
        <w:rPr>
          <w:bCs/>
          <w:b/>
        </w:rPr>
        <w:t xml:space="preserve">Project Reference:</w:t>
      </w:r>
      <w:r>
        <w:t xml:space="preserve"> </w:t>
      </w:r>
      <w:r>
        <w:t xml:space="preserve">NMG-EDT-2025-0312</w:t>
      </w:r>
    </w:p>
    <w:bookmarkEnd w:id="23"/>
    <w:bookmarkStart w:id="24" w:name="payment-information"/>
    <w:p>
      <w:pPr>
        <w:pStyle w:val="Heading3"/>
      </w:pPr>
      <w:r>
        <w:t xml:space="preserve">Payment Information</w:t>
      </w:r>
    </w:p>
    <w:p>
      <w:pPr>
        <w:pStyle w:val="FirstParagraph"/>
      </w:pPr>
      <w:r>
        <w:rPr>
          <w:bCs/>
          <w:b/>
        </w:rPr>
        <w:t xml:space="preserve">Bank:</w:t>
      </w:r>
      <w:r>
        <w:t xml:space="preserve"> </w:t>
      </w:r>
      <w:r>
        <w:t xml:space="preserve">Barclays Bank PLC</w:t>
      </w:r>
    </w:p>
    <w:p>
      <w:pPr>
        <w:pStyle w:val="BodyText"/>
      </w:pPr>
      <w:r>
        <w:rPr>
          <w:bCs/>
          <w:b/>
        </w:rPr>
        <w:t xml:space="preserve">Sort Code:</w:t>
      </w:r>
      <w:r>
        <w:t xml:space="preserve"> </w:t>
      </w:r>
      <w:r>
        <w:t xml:space="preserve">20-15-88</w:t>
      </w:r>
    </w:p>
    <w:p>
      <w:pPr>
        <w:pStyle w:val="BodyText"/>
      </w:pPr>
      <w:r>
        <w:rPr>
          <w:bCs/>
          <w:b/>
        </w:rPr>
        <w:t xml:space="preserve">Account Number:</w:t>
      </w:r>
      <w:r>
        <w:t xml:space="preserve"> </w:t>
      </w:r>
      <w:r>
        <w:t xml:space="preserve">55667788</w:t>
      </w:r>
    </w:p>
    <w:p>
      <w:pPr>
        <w:pStyle w:val="BodyText"/>
      </w:pPr>
      <w:r>
        <w:rPr>
          <w:bCs/>
          <w:b/>
        </w:rPr>
        <w:t xml:space="preserve">IBAN:</w:t>
      </w:r>
      <w:r>
        <w:t xml:space="preserve"> </w:t>
      </w:r>
      <w:r>
        <w:t xml:space="preserve">GB29 BARC 2015 8855 6677 88</w:t>
      </w:r>
    </w:p>
    <w:p>
      <w:pPr>
        <w:pStyle w:val="BodyText"/>
      </w:pPr>
      <w:r>
        <w:rPr>
          <w:bCs/>
          <w:b/>
        </w:rPr>
        <w:t xml:space="preserve">Payment Method:</w:t>
      </w:r>
      <w:r>
        <w:t xml:space="preserve"> </w:t>
      </w:r>
      <w:r>
        <w:t xml:space="preserve">BACS Transfer / CHAPS</w:t>
      </w:r>
    </w:p>
    <w:p>
      <w:pPr>
        <w:pStyle w:val="BodyText"/>
      </w:pPr>
      <w:r>
        <w:rPr>
          <w:bCs/>
          <w:b/>
        </w:rPr>
        <w:t xml:space="preserve">Reference:</w:t>
      </w:r>
      <w:r>
        <w:t xml:space="preserve"> </w:t>
      </w:r>
      <w:r>
        <w:t xml:space="preserve">INV-2025-MAN-0047</w:t>
      </w:r>
    </w:p>
    <w:bookmarkEnd w:id="24"/>
    <w:bookmarkStart w:id="27" w:name="Xc9e9814ea7f65ce7e3b141b7c28931ef0c9aefa"/>
    <w:p>
      <w:pPr>
        <w:pStyle w:val="Heading2"/>
      </w:pPr>
      <w:r>
        <w:t xml:space="preserve">Description of Journalist Services Rendered in United Kingdom Manchester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Rate (GBP)</w:t>
            </w:r>
          </w:p>
        </w:tc>
        <w:tc>
          <w:tcPr/>
          <w:p>
            <w:pPr>
              <w:pStyle w:val="Compact"/>
              <w:jc w:val="left"/>
            </w:pPr>
            <w:r>
              <w:t xml:space="preserve">Hours/Units</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Investigative journalism reporting on local council housing policy in the City of Manchester, United Kingdom. Includes on-site interviews, document review, and editorial drafting.</w:t>
            </w:r>
          </w:p>
        </w:tc>
        <w:tc>
          <w:tcPr/>
          <w:p>
            <w:pPr>
              <w:pStyle w:val="Compact"/>
              <w:jc w:val="left"/>
            </w:pPr>
            <w:r>
              <w:t xml:space="preserve">£65.00/hr</w:t>
            </w:r>
          </w:p>
        </w:tc>
        <w:tc>
          <w:tcPr/>
          <w:p>
            <w:pPr>
              <w:pStyle w:val="Compact"/>
              <w:jc w:val="left"/>
            </w:pPr>
            <w:r>
              <w:t xml:space="preserve">24 hrs</w:t>
            </w:r>
          </w:p>
        </w:tc>
        <w:tc>
          <w:tcPr/>
          <w:p>
            <w:pPr>
              <w:pStyle w:val="Compact"/>
              <w:jc w:val="left"/>
            </w:pPr>
            <w:r>
              <w:t xml:space="preserve">£1,560.00</w:t>
            </w:r>
          </w:p>
        </w:tc>
        <w:tc>
          <w:tcPr/>
          <w:p>
            <w:pPr>
              <w:pStyle w:val="Compact"/>
              <w:jc w:val="left"/>
            </w:pPr>
            <w:r>
              <w:t xml:space="preserve">£312.00</w:t>
            </w:r>
          </w:p>
        </w:tc>
      </w:tr>
      <w:tr>
        <w:tc>
          <w:tcPr/>
          <w:p>
            <w:pPr>
              <w:pStyle w:val="Compact"/>
              <w:jc w:val="left"/>
            </w:pPr>
            <w:r>
              <w:t xml:space="preserve">02</w:t>
            </w:r>
          </w:p>
        </w:tc>
        <w:tc>
          <w:tcPr/>
          <w:p>
            <w:pPr>
              <w:pStyle w:val="Compact"/>
              <w:jc w:val="left"/>
            </w:pPr>
            <w:r>
              <w:t xml:space="preserve">Feature article writing: "Voices of the North" — a 4,000-word long-form journalist piece profiling community leaders across Greater Manchester, United Kingdom.</w:t>
            </w:r>
          </w:p>
        </w:tc>
        <w:tc>
          <w:tcPr/>
          <w:p>
            <w:pPr>
              <w:pStyle w:val="Compact"/>
              <w:jc w:val="left"/>
            </w:pPr>
            <w:r>
              <w:t xml:space="preserve">£1,200.00 flat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£240.00</w:t>
            </w:r>
          </w:p>
        </w:tc>
      </w:tr>
      <w:tr>
        <w:tc>
          <w:tcPr/>
          <w:p>
            <w:pPr>
              <w:pStyle w:val="Compact"/>
              <w:jc w:val="left"/>
            </w:pPr>
            <w:r>
              <w:t xml:space="preserve">03</w:t>
            </w:r>
          </w:p>
        </w:tc>
        <w:tc>
          <w:tcPr/>
          <w:p>
            <w:pPr>
              <w:pStyle w:val="Compact"/>
              <w:jc w:val="left"/>
            </w:pPr>
            <w:r>
              <w:t xml:space="preserve">Live broadcast journalism support: on-location reporting from the Manchester Arena press conference, including real-time copywriting and post-event analysis for the client's digital platform.</w:t>
            </w:r>
          </w:p>
        </w:tc>
        <w:tc>
          <w:tcPr/>
          <w:p>
            <w:pPr>
              <w:pStyle w:val="Compact"/>
              <w:jc w:val="left"/>
            </w:pPr>
            <w:r>
              <w:t xml:space="preserve">£85.00/hr</w:t>
            </w:r>
          </w:p>
        </w:tc>
        <w:tc>
          <w:tcPr/>
          <w:p>
            <w:pPr>
              <w:pStyle w:val="Compact"/>
              <w:jc w:val="left"/>
            </w:pPr>
            <w:r>
              <w:t xml:space="preserve">8 hrs</w:t>
            </w:r>
          </w:p>
        </w:tc>
        <w:tc>
          <w:tcPr/>
          <w:p>
            <w:pPr>
              <w:pStyle w:val="Compact"/>
              <w:jc w:val="left"/>
            </w:pPr>
            <w:r>
              <w:t xml:space="preserve">£680.00</w:t>
            </w:r>
          </w:p>
        </w:tc>
        <w:tc>
          <w:tcPr/>
          <w:p>
            <w:pPr>
              <w:pStyle w:val="Compact"/>
              <w:jc w:val="left"/>
            </w:pPr>
            <w:r>
              <w:t xml:space="preserve">£136.00</w:t>
            </w:r>
          </w:p>
        </w:tc>
      </w:tr>
      <w:tr>
        <w:tc>
          <w:tcPr/>
          <w:p>
            <w:pPr>
              <w:pStyle w:val="Compact"/>
              <w:jc w:val="left"/>
            </w:pPr>
            <w:r>
              <w:t xml:space="preserve">04</w:t>
            </w:r>
          </w:p>
        </w:tc>
        <w:tc>
          <w:tcPr/>
          <w:p>
            <w:pPr>
              <w:pStyle w:val="Compact"/>
              <w:jc w:val="left"/>
            </w:pPr>
            <w:r>
              <w:t xml:space="preserve">Editorial fact-checking and source verification for a 12-article series on Manchester's tech sector growth, conducted by the journalist in accordance with IPSO Press Standards.</w:t>
            </w:r>
          </w:p>
        </w:tc>
        <w:tc>
          <w:tcPr/>
          <w:p>
            <w:pPr>
              <w:pStyle w:val="Compact"/>
              <w:jc w:val="left"/>
            </w:pPr>
            <w:r>
              <w:t xml:space="preserve">£55.00/hr</w:t>
            </w:r>
          </w:p>
        </w:tc>
        <w:tc>
          <w:tcPr/>
          <w:p>
            <w:pPr>
              <w:pStyle w:val="Compact"/>
              <w:jc w:val="left"/>
            </w:pPr>
            <w:r>
              <w:t xml:space="preserve">16 hrs</w:t>
            </w:r>
          </w:p>
        </w:tc>
        <w:tc>
          <w:tcPr/>
          <w:p>
            <w:pPr>
              <w:pStyle w:val="Compact"/>
              <w:jc w:val="left"/>
            </w:pPr>
            <w:r>
              <w:t xml:space="preserve">£880.00</w:t>
            </w:r>
          </w:p>
        </w:tc>
        <w:tc>
          <w:tcPr/>
          <w:p>
            <w:pPr>
              <w:pStyle w:val="Compact"/>
              <w:jc w:val="left"/>
            </w:pPr>
            <w:r>
              <w:t xml:space="preserve">£176.00</w:t>
            </w:r>
          </w:p>
        </w:tc>
      </w:tr>
      <w:tr>
        <w:tc>
          <w:tcPr/>
          <w:p>
            <w:pPr>
              <w:pStyle w:val="Compact"/>
              <w:jc w:val="left"/>
            </w:pPr>
            <w:r>
              <w:t xml:space="preserve">05</w:t>
            </w:r>
          </w:p>
        </w:tc>
        <w:tc>
          <w:tcPr/>
          <w:p>
            <w:pPr>
              <w:pStyle w:val="Compact"/>
              <w:jc w:val="left"/>
            </w:pPr>
            <w:r>
              <w:t xml:space="preserve">Travel and subsistence expenses: journalist travel across United Kingdom Manchester metropolitan area (trams, taxis, parking) and meal allowances during field reporting.</w:t>
            </w:r>
          </w:p>
        </w:tc>
        <w:tc>
          <w:tcPr/>
          <w:p>
            <w:pPr>
              <w:pStyle w:val="Compact"/>
              <w:jc w:val="left"/>
            </w:pPr>
            <w:r>
              <w:t xml:space="preserve">Actuals</w:t>
            </w:r>
          </w:p>
        </w:tc>
        <w:tc>
          <w:tcPr/>
          <w:p>
            <w:pPr>
              <w:pStyle w:val="Compact"/>
              <w:jc w:val="left"/>
            </w:pPr>
            <w:r>
              <w:t xml:space="preserve">—</w:t>
            </w:r>
          </w:p>
        </w:tc>
        <w:tc>
          <w:tcPr/>
          <w:p>
            <w:pPr>
              <w:pStyle w:val="Compact"/>
              <w:jc w:val="left"/>
            </w:pPr>
            <w:r>
              <w:t xml:space="preserve">£342.50</w:t>
            </w:r>
          </w:p>
        </w:tc>
        <w:tc>
          <w:tcPr/>
          <w:p>
            <w:pPr>
              <w:pStyle w:val="Compact"/>
              <w:jc w:val="left"/>
            </w:pPr>
            <w:r>
              <w:t xml:space="preserve">£68.50</w:t>
            </w:r>
          </w:p>
        </w:tc>
      </w:tr>
      <w:tr>
        <w:tc>
          <w:tcPr/>
          <w:p>
            <w:pPr>
              <w:pStyle w:val="Compact"/>
              <w:jc w:val="left"/>
            </w:pPr>
            <w:r>
              <w:t xml:space="preserve">06</w:t>
            </w:r>
          </w:p>
        </w:tc>
        <w:tc>
          <w:tcPr/>
          <w:p>
            <w:pPr>
              <w:pStyle w:val="Compact"/>
              <w:jc w:val="left"/>
            </w:pPr>
            <w:r>
              <w:t xml:space="preserve">Photographic and audio documentation: journalist-captured stills and ambient sound recordings for multimedia publication, including licensing for editorial use in United Kingdom Manchester-based outlets.</w:t>
            </w:r>
          </w:p>
        </w:tc>
        <w:tc>
          <w:tcPr/>
          <w:p>
            <w:pPr>
              <w:pStyle w:val="Compact"/>
              <w:jc w:val="left"/>
            </w:pPr>
            <w:r>
              <w:t xml:space="preserve">£450.00 flat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£5,112.50</w:t>
            </w:r>
          </w:p>
        </w:tc>
      </w:tr>
      <w:tr>
        <w:tc>
          <w:tcPr/>
          <w:p>
            <w:pPr>
              <w:pStyle w:val="Compact"/>
              <w:jc w:val="left"/>
            </w:pPr>
            <w:r>
              <w:t xml:space="preserve">VAT @ 20%</w:t>
            </w:r>
          </w:p>
        </w:tc>
        <w:tc>
          <w:tcPr/>
          <w:p>
            <w:pPr>
              <w:pStyle w:val="Compact"/>
              <w:jc w:val="left"/>
            </w:pPr>
            <w:r>
              <w:t xml:space="preserve">£1,022.50</w:t>
            </w:r>
          </w:p>
        </w:tc>
      </w:tr>
      <w:tr>
        <w:tc>
          <w:tcPr/>
          <w:p>
            <w:pPr>
              <w:pStyle w:val="Compact"/>
              <w:jc w:val="left"/>
            </w:pPr>
            <w:r>
              <w:t xml:space="preserve">TOTAL AMOUNT DUE</w:t>
            </w:r>
          </w:p>
        </w:tc>
        <w:tc>
          <w:tcPr/>
          <w:p>
            <w:pPr>
              <w:pStyle w:val="Compact"/>
              <w:jc w:val="left"/>
            </w:pPr>
            <w:r>
              <w:t xml:space="preserve">£6,135.00</w:t>
            </w:r>
          </w:p>
        </w:tc>
      </w:tr>
    </w:tbl>
    <w:bookmarkStart w:id="25" w:name="notes-regarding-this-journalist-invoice"/>
    <w:p>
      <w:pPr>
        <w:pStyle w:val="Heading3"/>
      </w:pPr>
      <w:r>
        <w:t xml:space="preserve">Notes Regarding This Journalist Invoice</w:t>
      </w:r>
    </w:p>
    <w:p>
      <w:pPr>
        <w:pStyle w:val="FirstParagraph"/>
      </w:pPr>
      <w:r>
        <w:t xml:space="preserve">This Invoice is issued by Eleanor M. Whitfield, a registered freelance journalist operating from Manchester, United Kingdom, in accordance with the UK Small Business, Enterprise and Employment Act 2015 and HMRC invoicing regulations. All services described herein were personally delivered by the journalist in the capacity of an independent media professional.</w:t>
      </w:r>
    </w:p>
    <w:p>
      <w:pPr>
        <w:pStyle w:val="BodyText"/>
      </w:pPr>
      <w:r>
        <w:t xml:space="preserve">The journalist confirms that all reporting, editorial content, and multimedia assets referenced in this Invoice were produced within the United Kingdom Manchester metropolitan region during the stated service period. All work complies with the Editors' Code of Practice as administered by IPSO and the Data Protection Act 2018 / UK GDPR.</w:t>
      </w:r>
    </w:p>
    <w:p>
      <w:pPr>
        <w:pStyle w:val="BodyText"/>
      </w:pPr>
      <w:r>
        <w:t xml:space="preserve">Payment of this Invoice is due within thirty (30) calendar days of the Invoice date. Late payments may incur interest at the rate of 4% above the Bank of England base rate, as permitted under the Late Payment of Commercial Debts (Interest) Act 1998, applicable throughout the United Kingdom.</w:t>
      </w:r>
    </w:p>
    <w:p>
      <w:pPr>
        <w:pStyle w:val="BodyText"/>
      </w:pPr>
      <w:r>
        <w:t xml:space="preserve">Should the client require any clarification regarding the line items, the journalist's methodology, or the scope of services rendered in Manchester, United Kingdom, please contact the journalist directly using the details provided above. A detailed timesheet and source log are available upon request to support this Invoice.</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journalist services rendered. Acceptance of the underlying engagement terms is deemed confirmed by the client's receipt of the completed work.</w:t>
      </w:r>
    </w:p>
    <w:p>
      <w:pPr>
        <w:numPr>
          <w:ilvl w:val="0"/>
          <w:numId w:val="1001"/>
        </w:numPr>
        <w:pStyle w:val="Compact"/>
      </w:pPr>
      <w:r>
        <w:t xml:space="preserve">All intellectual property rights in the journalist's written and multimedia work transfer to the client upon full and final settlement of this Invoice, subject to the journalist retaining the right to cite the work in a professional portfolio.</w:t>
      </w:r>
    </w:p>
    <w:p>
      <w:pPr>
        <w:numPr>
          <w:ilvl w:val="0"/>
          <w:numId w:val="1001"/>
        </w:numPr>
        <w:pStyle w:val="Compact"/>
      </w:pPr>
      <w:r>
        <w:t xml:space="preserve">The journalist reserves the right to withhold publication of any embargoed material until the agreed release date, as stipulated in the original service agreement for this United Kingdom Manchester-based engagement.</w:t>
      </w:r>
    </w:p>
    <w:p>
      <w:pPr>
        <w:numPr>
          <w:ilvl w:val="0"/>
          <w:numId w:val="1001"/>
        </w:numPr>
        <w:pStyle w:val="Compact"/>
      </w:pPr>
      <w:r>
        <w:t xml:space="preserve">This Invoice is governed by the laws of England and Wales. Any disputes arising from this Invoice shall be subject to the exclusive jurisdiction of the courts of Manchester, United Kingdom.</w:t>
      </w:r>
    </w:p>
    <w:p>
      <w:pPr>
        <w:numPr>
          <w:ilvl w:val="0"/>
          <w:numId w:val="1001"/>
        </w:numPr>
        <w:pStyle w:val="Compact"/>
      </w:pPr>
      <w:r>
        <w:t xml:space="preserve">The journalist is registered for VAT with HM Revenue &amp; Customs. This Invoice includes VAT at the standard rate of 20% as applicable in the United Kingdom for the tax year 2025/2026.</w:t>
      </w:r>
    </w:p>
    <w:p>
      <w:pPr>
        <w:numPr>
          <w:ilvl w:val="0"/>
          <w:numId w:val="1001"/>
        </w:numPr>
        <w:pStyle w:val="Compact"/>
      </w:pPr>
      <w:r>
        <w:t xml:space="preserve">By paying this Invoice, the client acknowledges that the journalist has fulfilled all obligations under the engagement and that no further claims or adjustments will be made for the service period stated herein.</w:t>
      </w:r>
    </w:p>
    <w:bookmarkEnd w:id="26"/>
    <w:p>
      <w:pPr>
        <w:pStyle w:val="FirstParagraph"/>
      </w:pPr>
      <w:r>
        <w:rPr>
          <w:bCs/>
          <w:b/>
        </w:rPr>
        <w:t xml:space="preserve">Invoice INV-2025-MAN-0047</w:t>
      </w:r>
      <w:r>
        <w:t xml:space="preserve"> </w:t>
      </w:r>
      <w:r>
        <w:t xml:space="preserve">— Issued by Eleanor M. Whitfield, Journalist, Manchester, United Kingdom</w:t>
      </w:r>
    </w:p>
    <w:p>
      <w:pPr>
        <w:pStyle w:val="BodyText"/>
      </w:pPr>
      <w:r>
        <w:t xml:space="preserve">This document is a valid Invoice for the purposes of HMRC record-keeping and commercial payment processing in the United Kingdom.</w:t>
      </w:r>
    </w:p>
    <w:p>
      <w:pPr>
        <w:pStyle w:val="BodyText"/>
      </w:pPr>
      <w:r>
        <w:t xml:space="preserve">Registered in England &amp; Wales No. 09876543 • VAT No. GB 123 4567 89 • Manchester, United Kingdom</w:t>
      </w:r>
    </w:p>
    <w:p>
      <w:pPr>
        <w:pStyle w:val="BodyText"/>
      </w:pPr>
      <w:r>
        <w:t xml:space="preserve">Thank you for engaging the services of a professional journalist in United Kingdom Manchester. We look forward to continuing our editorial partnership.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United Kingdom Manchester</dc:title>
  <dc:creator/>
  <dc:language>en-GB</dc:language>
  <cp:keywords/>
  <dcterms:created xsi:type="dcterms:W3CDTF">2026-10-10T08:06:44Z</dcterms:created>
  <dcterms:modified xsi:type="dcterms:W3CDTF">2026-10-10T08:06:44Z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