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Judicial</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invoice"/>
    <w:p>
      <w:pPr>
        <w:pStyle w:val="Heading1"/>
      </w:pPr>
      <w:r>
        <w:t xml:space="preserve">INVOICE</w:t>
      </w:r>
    </w:p>
    <w:p>
      <w:pPr>
        <w:pStyle w:val="FirstParagraph"/>
      </w:pPr>
      <w:r>
        <w:t xml:space="preserve">Official Judicial Services Billing Document</w:t>
      </w:r>
    </w:p>
    <w:p>
      <w:pPr>
        <w:pStyle w:val="BodyText"/>
      </w:pPr>
      <w:r>
        <w:t xml:space="preserve">Democratic Republic of the Congo — Kinshasa, Capital City</w:t>
      </w:r>
    </w:p>
    <w:p>
      <w:pPr>
        <w:pStyle w:val="BodyText"/>
      </w:pPr>
      <w:r>
        <w:t xml:space="preserve">JUDICIAL AUTHORITY — REPUBLIC OF DR CONGO</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INV-DRCD-KIN-2025-0047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Due Date:</w:t>
            </w:r>
          </w:p>
        </w:tc>
        <w:tc>
          <w:tcPr/>
          <w:p>
            <w:pPr>
              <w:pStyle w:val="Compact"/>
              <w:jc w:val="left"/>
            </w:pPr>
            <w:r>
              <w:t xml:space="preserve">15 July 2025</w:t>
            </w:r>
          </w:p>
        </w:tc>
      </w:tr>
      <w:tr>
        <w:tc>
          <w:tcPr/>
          <w:p>
            <w:pPr>
              <w:pStyle w:val="Compact"/>
              <w:jc w:val="left"/>
            </w:pPr>
            <w:r>
              <w:t xml:space="preserve">Currency:</w:t>
            </w:r>
          </w:p>
        </w:tc>
        <w:tc>
          <w:tcPr/>
          <w:p>
            <w:pPr>
              <w:pStyle w:val="Compact"/>
              <w:jc w:val="left"/>
            </w:pPr>
            <w:r>
              <w:t xml:space="preserve">Congolese Franc (CDF)</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Jurisdiction:</w:t>
            </w:r>
          </w:p>
        </w:tc>
        <w:tc>
          <w:tcPr/>
          <w:p>
            <w:pPr>
              <w:pStyle w:val="Compact"/>
              <w:jc w:val="left"/>
            </w:pPr>
            <w:r>
              <w:t xml:space="preserve">City of Kinshasa</w:t>
            </w:r>
          </w:p>
        </w:tc>
      </w:tr>
      <w:tr>
        <w:tc>
          <w:tcPr/>
          <w:p>
            <w:pPr>
              <w:pStyle w:val="Compact"/>
              <w:jc w:val="left"/>
            </w:pPr>
            <w:r>
              <w:t xml:space="preserve">Legal Reference:</w:t>
            </w:r>
          </w:p>
        </w:tc>
        <w:tc>
          <w:tcPr/>
          <w:p>
            <w:pPr>
              <w:pStyle w:val="Compact"/>
              <w:jc w:val="left"/>
            </w:pPr>
            <w:r>
              <w:t xml:space="preserve">Law No. 011/2002 (Judiciary)</w:t>
            </w:r>
          </w:p>
        </w:tc>
      </w:tr>
      <w:tr>
        <w:tc>
          <w:tcPr/>
          <w:p>
            <w:pPr>
              <w:pStyle w:val="Compact"/>
              <w:jc w:val="left"/>
            </w:pPr>
            <w:r>
              <w:t xml:space="preserve">Payment Method:</w:t>
            </w:r>
          </w:p>
        </w:tc>
        <w:tc>
          <w:tcPr/>
          <w:p>
            <w:pPr>
              <w:pStyle w:val="Compact"/>
              <w:jc w:val="left"/>
            </w:pPr>
            <w:r>
              <w:t xml:space="preserve">Bank Transfer / Cash</w:t>
            </w:r>
          </w:p>
        </w:tc>
      </w:tr>
      <w:tr>
        <w:tc>
          <w:tcPr/>
          <w:p>
            <w:pPr>
              <w:pStyle w:val="Compact"/>
              <w:jc w:val="left"/>
            </w:pPr>
            <w:r>
              <w:t xml:space="preserve">Status:</w:t>
            </w:r>
          </w:p>
        </w:tc>
        <w:tc>
          <w:tcPr/>
          <w:p>
            <w:pPr>
              <w:pStyle w:val="Compact"/>
              <w:jc w:val="left"/>
            </w:pPr>
            <w:r>
              <w:t xml:space="preserve">PENDING</w:t>
            </w:r>
          </w:p>
        </w:tc>
      </w:tr>
    </w:tbl>
    <w:bookmarkStart w:id="21" w:name="issued-by-service-provider"/>
    <w:p>
      <w:pPr>
        <w:pStyle w:val="Heading3"/>
      </w:pPr>
      <w:r>
        <w:t xml:space="preserve">ISSUED BY (Service Provider)</w:t>
      </w:r>
    </w:p>
    <w:p>
      <w:pPr>
        <w:pStyle w:val="FirstParagraph"/>
      </w:pPr>
      <w:r>
        <w:rPr>
          <w:bCs/>
          <w:b/>
        </w:rPr>
        <w:t xml:space="preserve">Office of the Judge, Tribunal de Grande Instance</w:t>
      </w:r>
    </w:p>
    <w:p>
      <w:pPr>
        <w:pStyle w:val="BodyText"/>
      </w:pPr>
      <w:r>
        <w:t xml:space="preserve">Avenue de la Justice, Commune de Gombe</w:t>
      </w:r>
    </w:p>
    <w:p>
      <w:pPr>
        <w:pStyle w:val="BodyText"/>
      </w:pPr>
      <w:r>
        <w:t xml:space="preserve">Kinshasa, Democratic Republic of the Congo</w:t>
      </w:r>
    </w:p>
    <w:p>
      <w:pPr>
        <w:pStyle w:val="BodyText"/>
      </w:pPr>
      <w:r>
        <w:t xml:space="preserve">Tel: +243 81 000 0000</w:t>
      </w:r>
    </w:p>
    <w:p>
      <w:pPr>
        <w:pStyle w:val="BodyText"/>
      </w:pPr>
      <w:r>
        <w:t xml:space="preserve">Email: tribunal.gombe@justice.cd</w:t>
      </w:r>
    </w:p>
    <w:p>
      <w:pPr>
        <w:pStyle w:val="BodyText"/>
      </w:pPr>
      <w:r>
        <w:t xml:space="preserve">NIF: 000000000000000</w:t>
      </w:r>
    </w:p>
    <w:bookmarkEnd w:id="21"/>
    <w:bookmarkStart w:id="22" w:name="issued-to-client-paying-party"/>
    <w:p>
      <w:pPr>
        <w:pStyle w:val="Heading3"/>
      </w:pPr>
      <w:r>
        <w:t xml:space="preserve">ISSUED TO (Client / Paying Party)</w:t>
      </w:r>
    </w:p>
    <w:p>
      <w:pPr>
        <w:pStyle w:val="FirstParagraph"/>
      </w:pPr>
      <w:r>
        <w:rPr>
          <w:bCs/>
          <w:b/>
        </w:rPr>
        <w:t xml:space="preserve">Hon. Judge Emmanuel Kabasele Mputu</w:t>
      </w:r>
    </w:p>
    <w:p>
      <w:pPr>
        <w:pStyle w:val="BodyText"/>
      </w:pPr>
      <w:r>
        <w:t xml:space="preserve">Presiding Judge, Civil Division</w:t>
      </w:r>
    </w:p>
    <w:p>
      <w:pPr>
        <w:pStyle w:val="BodyText"/>
      </w:pPr>
      <w:r>
        <w:t xml:space="preserve">Residence: Avenue du Commerce, Commune de Limete</w:t>
      </w:r>
    </w:p>
    <w:p>
      <w:pPr>
        <w:pStyle w:val="BodyText"/>
      </w:pPr>
      <w:r>
        <w:t xml:space="preserve">Kinshasa, Democratic Republic of the Congo</w:t>
      </w:r>
    </w:p>
    <w:p>
      <w:pPr>
        <w:pStyle w:val="BodyText"/>
      </w:pPr>
      <w:r>
        <w:t xml:space="preserve">Tel: +243 99 123 4567</w:t>
      </w:r>
    </w:p>
    <w:p>
      <w:pPr>
        <w:pStyle w:val="BodyText"/>
      </w:pPr>
      <w:r>
        <w:t xml:space="preserve">Professional ID: JG-KIN-2019-0034</w:t>
      </w:r>
    </w:p>
    <w:bookmarkEnd w:id="22"/>
    <w:bookmarkStart w:id="24" w:name="X5c900862c410cd2bf38b8de1bc4922a25552c74"/>
    <w:p>
      <w:pPr>
        <w:pStyle w:val="Heading2"/>
      </w:pPr>
      <w:r>
        <w:t xml:space="preserve">Description of Judicial Services Rendered</w:t>
      </w:r>
    </w:p>
    <w:p>
      <w:pPr>
        <w:pStyle w:val="FirstParagraph"/>
      </w:pPr>
      <w:r>
        <w:t xml:space="preserve">This Invoice is issued in accordance with the judicial administrative regulations of the Democratic Republic of the Congo, specifically under the provisions governing the remuneration and service billing of judicial officers operating within the City of Kinshasa. The following services were rendered by the Office of the Judge at the Tribunal de Grande Instance of Gombe, Kinshasa, in support of the Hon. Judge's official duties and the administration of justice in the DR Congo.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Quantity</w:t>
            </w:r>
          </w:p>
        </w:tc>
        <w:tc>
          <w:tcPr/>
          <w:p>
            <w:pPr>
              <w:pStyle w:val="Compact"/>
              <w:jc w:val="left"/>
            </w:pPr>
            <w:r>
              <w:t xml:space="preserve">Unit Price (CDF)</w:t>
            </w:r>
          </w:p>
        </w:tc>
        <w:tc>
          <w:tcPr/>
          <w:p>
            <w:pPr>
              <w:pStyle w:val="Compact"/>
              <w:jc w:val="left"/>
            </w:pPr>
            <w:r>
              <w:t xml:space="preserve">Amount (CDF)</w:t>
            </w:r>
          </w:p>
        </w:tc>
      </w:tr>
      <w:tr>
        <w:tc>
          <w:tcPr/>
          <w:p>
            <w:pPr>
              <w:pStyle w:val="Compact"/>
              <w:jc w:val="left"/>
            </w:pPr>
            <w:r>
              <w:t xml:space="preserve">1</w:t>
            </w:r>
          </w:p>
        </w:tc>
        <w:tc>
          <w:tcPr/>
          <w:p>
            <w:pPr>
              <w:pStyle w:val="Compact"/>
              <w:jc w:val="left"/>
            </w:pPr>
            <w:r>
              <w:t xml:space="preserve">Administrative support for the Judge's chambers, including case file management, scheduling of hearings, and coordination with court clerks at the Tribunal de Grande Instance, Kinshasa</w:t>
            </w:r>
          </w:p>
        </w:tc>
        <w:tc>
          <w:tcPr/>
          <w:p>
            <w:pPr>
              <w:pStyle w:val="Compact"/>
              <w:jc w:val="left"/>
            </w:pPr>
            <w:r>
              <w:t xml:space="preserve">01 Jun 2025</w:t>
            </w:r>
          </w:p>
        </w:tc>
        <w:tc>
          <w:tcPr/>
          <w:p>
            <w:pPr>
              <w:pStyle w:val="Compact"/>
              <w:jc w:val="left"/>
            </w:pPr>
            <w:r>
              <w:t xml:space="preserve">1 month</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Legal research and drafting assistance for the Judge, covering civil litigation matters pending before the court in DR Congo Kinshasa, including preparation of judicial opinions and rulings</w:t>
            </w:r>
          </w:p>
        </w:tc>
        <w:tc>
          <w:tcPr/>
          <w:p>
            <w:pPr>
              <w:pStyle w:val="Compact"/>
              <w:jc w:val="left"/>
            </w:pPr>
            <w:r>
              <w:t xml:space="preserve">05 Jun 2025</w:t>
            </w:r>
          </w:p>
        </w:tc>
        <w:tc>
          <w:tcPr/>
          <w:p>
            <w:pPr>
              <w:pStyle w:val="Compact"/>
              <w:jc w:val="left"/>
            </w:pPr>
            <w:r>
              <w:t xml:space="preserve">12 hours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3</w:t>
            </w:r>
          </w:p>
        </w:tc>
        <w:tc>
          <w:tcPr/>
          <w:p>
            <w:pPr>
              <w:pStyle w:val="Compact"/>
              <w:jc w:val="left"/>
            </w:pPr>
            <w:r>
              <w:t xml:space="preserve">Translation and interpretation services (French to Lingala) for court proceedings involving the Judge, ensuring compliance with the bilingual judicial framework of the Democratic Republic of the Congo</w:t>
            </w:r>
          </w:p>
        </w:tc>
        <w:tc>
          <w:tcPr/>
          <w:p>
            <w:pPr>
              <w:pStyle w:val="Compact"/>
              <w:jc w:val="left"/>
            </w:pPr>
            <w:r>
              <w:t xml:space="preserve">10 Jun 2025</w:t>
            </w:r>
          </w:p>
        </w:tc>
        <w:tc>
          <w:tcPr/>
          <w:p>
            <w:pPr>
              <w:pStyle w:val="Compact"/>
              <w:jc w:val="left"/>
            </w:pPr>
            <w:r>
              <w:t xml:space="preserve">8 sessions</w:t>
            </w:r>
          </w:p>
        </w:tc>
        <w:tc>
          <w:tcPr/>
          <w:p>
            <w:pPr>
              <w:pStyle w:val="Compact"/>
              <w:jc w:val="left"/>
            </w:pPr>
            <w:r>
              <w:t xml:space="preserve">60,000</w:t>
            </w:r>
          </w:p>
        </w:tc>
        <w:tc>
          <w:tcPr/>
          <w:p>
            <w:pPr>
              <w:pStyle w:val="Compact"/>
              <w:jc w:val="left"/>
            </w:pPr>
            <w:r>
              <w:t xml:space="preserve">480,000</w:t>
            </w:r>
          </w:p>
        </w:tc>
      </w:tr>
      <w:tr>
        <w:tc>
          <w:tcPr/>
          <w:p>
            <w:pPr>
              <w:pStyle w:val="Compact"/>
              <w:jc w:val="left"/>
            </w:pPr>
            <w:r>
              <w:t xml:space="preserve">4</w:t>
            </w:r>
          </w:p>
        </w:tc>
        <w:tc>
          <w:tcPr/>
          <w:p>
            <w:pPr>
              <w:pStyle w:val="Compact"/>
              <w:jc w:val="left"/>
            </w:pPr>
            <w:r>
              <w:t xml:space="preserve">Security and logistical support for the Judge during public court sessions at the Tribunal in Gombe, Kinshasa, including venue preparation and witness escort coordination</w:t>
            </w:r>
          </w:p>
        </w:tc>
        <w:tc>
          <w:tcPr/>
          <w:p>
            <w:pPr>
              <w:pStyle w:val="Compact"/>
              <w:jc w:val="left"/>
            </w:pPr>
            <w:r>
              <w:t xml:space="preserve">12 Jun 2025</w:t>
            </w:r>
          </w:p>
        </w:tc>
        <w:tc>
          <w:tcPr/>
          <w:p>
            <w:pPr>
              <w:pStyle w:val="Compact"/>
              <w:jc w:val="left"/>
            </w:pPr>
            <w:r>
              <w:t xml:space="preserve">4 days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5</w:t>
            </w:r>
          </w:p>
        </w:tc>
        <w:tc>
          <w:tcPr/>
          <w:p>
            <w:pPr>
              <w:pStyle w:val="Compact"/>
              <w:jc w:val="left"/>
            </w:pPr>
            <w:r>
              <w:t xml:space="preserve">Official document certification and stamping services for the Judge's rulings, in accordance with the notarial and judicial documentation standards of DR Congo Kinshasa</w:t>
            </w:r>
          </w:p>
        </w:tc>
        <w:tc>
          <w:tcPr/>
          <w:p>
            <w:pPr>
              <w:pStyle w:val="Compact"/>
              <w:jc w:val="left"/>
            </w:pPr>
            <w:r>
              <w:t xml:space="preserve">14 Jun 2025</w:t>
            </w:r>
          </w:p>
        </w:tc>
        <w:tc>
          <w:tcPr/>
          <w:p>
            <w:pPr>
              <w:pStyle w:val="Compact"/>
              <w:jc w:val="left"/>
            </w:pPr>
            <w:r>
              <w:t xml:space="preserve">25 documents</w:t>
            </w:r>
          </w:p>
        </w:tc>
        <w:tc>
          <w:tcPr/>
          <w:p>
            <w:pPr>
              <w:pStyle w:val="Compact"/>
              <w:jc w:val="left"/>
            </w:pPr>
            <w:r>
              <w:t xml:space="preserve">15,000</w:t>
            </w:r>
          </w:p>
        </w:tc>
        <w:tc>
          <w:tcPr/>
          <w:p>
            <w:pPr>
              <w:pStyle w:val="Compact"/>
              <w:jc w:val="left"/>
            </w:pPr>
            <w:r>
              <w:t xml:space="preserve">375,000</w:t>
            </w:r>
          </w:p>
        </w:tc>
      </w:tr>
      <w:tr>
        <w:tc>
          <w:tcPr/>
          <w:p>
            <w:pPr>
              <w:pStyle w:val="Compact"/>
              <w:jc w:val="left"/>
            </w:pPr>
            <w:r>
              <w:t xml:space="preserve">6</w:t>
            </w:r>
          </w:p>
        </w:tc>
        <w:tc>
          <w:tcPr/>
          <w:p>
            <w:pPr>
              <w:pStyle w:val="Compact"/>
              <w:jc w:val="left"/>
            </w:pPr>
            <w:r>
              <w:t xml:space="preserve">Continuing legal education seminar participation fee for the Judge, organized by the National School of the Judiciary (ENM) in Kinshasa, covering updates on Congolese civil and commercial law</w:t>
            </w:r>
          </w:p>
        </w:tc>
        <w:tc>
          <w:tcPr/>
          <w:p>
            <w:pPr>
              <w:pStyle w:val="Compact"/>
              <w:jc w:val="left"/>
            </w:pPr>
            <w:r>
              <w:t xml:space="preserve">15 Jun 2025</w:t>
            </w:r>
          </w:p>
        </w:tc>
        <w:tc>
          <w:tcPr/>
          <w:p>
            <w:pPr>
              <w:pStyle w:val="Compact"/>
              <w:jc w:val="left"/>
            </w:pPr>
            <w:r>
              <w:t xml:space="preserve">1 event</w:t>
            </w:r>
          </w:p>
        </w:tc>
        <w:tc>
          <w:tcPr/>
          <w:p>
            <w:pPr>
              <w:pStyle w:val="Compact"/>
              <w:jc w:val="left"/>
            </w:pPr>
            <w:r>
              <w:t xml:space="preserve">350,000</w:t>
            </w:r>
          </w:p>
        </w:tc>
        <w:tc>
          <w:tcPr/>
          <w:p>
            <w:pPr>
              <w:pStyle w:val="Compact"/>
              <w:jc w:val="left"/>
            </w:pPr>
            <w:r>
              <w:t xml:space="preserve">350,000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3,075,000 CDF</w:t>
            </w:r>
          </w:p>
        </w:tc>
      </w:tr>
      <w:tr>
        <w:tc>
          <w:tcPr/>
          <w:p>
            <w:pPr>
              <w:pStyle w:val="Compact"/>
              <w:jc w:val="left"/>
            </w:pPr>
            <w:r>
              <w:t xml:space="preserve">VAT (16% — DR Congo Standard Rate)</w:t>
            </w:r>
          </w:p>
        </w:tc>
        <w:tc>
          <w:tcPr/>
          <w:p>
            <w:pPr>
              <w:pStyle w:val="Compact"/>
              <w:jc w:val="right"/>
            </w:pPr>
            <w:r>
              <w:t xml:space="preserve">492,000 CDF</w:t>
            </w:r>
          </w:p>
        </w:tc>
      </w:tr>
      <w:tr>
        <w:tc>
          <w:tcPr/>
          <w:p>
            <w:pPr>
              <w:pStyle w:val="Compact"/>
              <w:jc w:val="left"/>
            </w:pPr>
            <w:r>
              <w:t xml:space="preserve">Judicial Administrative Fee (2%)</w:t>
            </w:r>
          </w:p>
        </w:tc>
        <w:tc>
          <w:tcPr/>
          <w:p>
            <w:pPr>
              <w:pStyle w:val="Compact"/>
              <w:jc w:val="right"/>
            </w:pPr>
            <w:r>
              <w:t xml:space="preserve">61,500 CDF</w:t>
            </w:r>
          </w:p>
        </w:tc>
      </w:tr>
      <w:tr>
        <w:tc>
          <w:tcPr/>
          <w:p>
            <w:pPr>
              <w:pStyle w:val="Compact"/>
              <w:jc w:val="left"/>
            </w:pPr>
            <w:r>
              <w:t xml:space="preserve">TOTAL AMOUNT DUE</w:t>
            </w:r>
          </w:p>
        </w:tc>
        <w:tc>
          <w:tcPr/>
          <w:p>
            <w:pPr>
              <w:pStyle w:val="Compact"/>
              <w:jc w:val="right"/>
            </w:pPr>
            <w:r>
              <w:t xml:space="preserve">3,628,500 CDF</w:t>
            </w:r>
          </w:p>
        </w:tc>
      </w:tr>
    </w:tbl>
    <w:bookmarkStart w:id="23" w:name="terms-conditions-and-important-notes"/>
    <w:p>
      <w:pPr>
        <w:pStyle w:val="Heading3"/>
      </w:pPr>
      <w:r>
        <w:t xml:space="preserve">Terms, Conditions, and Important Notes</w:t>
      </w:r>
    </w:p>
    <w:p>
      <w:pPr>
        <w:numPr>
          <w:ilvl w:val="0"/>
          <w:numId w:val="1001"/>
        </w:numPr>
        <w:pStyle w:val="Compact"/>
      </w:pPr>
      <w:r>
        <w:t xml:space="preserve">This Invoice is issued under the authority of the Ministry of Justice of the Democratic Republic of the Congo and is valid only for judicial services rendered within the jurisdiction of Kinshasa, DR Congo.</w:t>
      </w:r>
    </w:p>
    <w:p>
      <w:pPr>
        <w:numPr>
          <w:ilvl w:val="0"/>
          <w:numId w:val="1001"/>
        </w:numPr>
        <w:pStyle w:val="Compact"/>
      </w:pPr>
      <w:r>
        <w:t xml:space="preserve">Payment is due within thirty (30) calendar days from the date of issue. Late payments shall incur a penalty of 1.5% per month as stipulated by the Congolese tax code applicable in Kinshasa.</w:t>
      </w:r>
    </w:p>
    <w:p>
      <w:pPr>
        <w:numPr>
          <w:ilvl w:val="0"/>
          <w:numId w:val="1001"/>
        </w:numPr>
        <w:pStyle w:val="Compact"/>
      </w:pPr>
      <w:r>
        <w:t xml:space="preserve">The Hon. Judge is requested to present this Invoice to the relevant judicial finance office for reimbursement processing. All transactions are subject to audit by the Court of Audits of the DR Congo.</w:t>
      </w:r>
    </w:p>
    <w:p>
      <w:pPr>
        <w:numPr>
          <w:ilvl w:val="0"/>
          <w:numId w:val="1001"/>
        </w:numPr>
        <w:pStyle w:val="Compact"/>
      </w:pPr>
      <w:r>
        <w:t xml:space="preserve">Any disputes arising from this Invoice shall be resolved by the competent judicial authority in Kinshasa, in accordance with the Code of Civil Procedure of the Democratic Republic of the Congo.</w:t>
      </w:r>
    </w:p>
    <w:p>
      <w:pPr>
        <w:numPr>
          <w:ilvl w:val="0"/>
          <w:numId w:val="1001"/>
        </w:numPr>
        <w:pStyle w:val="Compact"/>
      </w:pPr>
      <w:r>
        <w:t xml:space="preserve">This document constitutes an official record of judicial expenditure and must be retained for a minimum of five (5) years in the archives of the Tribunal de Grande Instance, Gombe, Kinshasa.</w:t>
      </w:r>
    </w:p>
    <w:p>
      <w:pPr>
        <w:numPr>
          <w:ilvl w:val="0"/>
          <w:numId w:val="1001"/>
        </w:numPr>
        <w:pStyle w:val="Compact"/>
      </w:pPr>
      <w:r>
        <w:t xml:space="preserve">All services described herein were performed in full compliance with the ethical code of the Congolese judiciary and the professional standards expected of a Judge in the DR Congo.</w:t>
      </w:r>
    </w:p>
    <w:bookmarkEnd w:id="23"/>
    <w:p>
      <w:pPr>
        <w:pStyle w:val="FirstParagraph"/>
      </w:pPr>
      <w:r>
        <w:rPr>
          <w:bCs/>
          <w:b/>
        </w:rPr>
        <w:t xml:space="preserve">Authorized by:</w:t>
      </w:r>
    </w:p>
    <w:p>
      <w:pPr>
        <w:pStyle w:val="BodyText"/>
      </w:pPr>
      <w:r>
        <w:t xml:space="preserve">Registrar, Tribunal de Grande Instance</w:t>
      </w:r>
    </w:p>
    <w:p>
      <w:pPr>
        <w:pStyle w:val="BodyText"/>
      </w:pPr>
      <w:r>
        <w:t xml:space="preserve">Gombe, Kinshasa, DR Congo</w:t>
      </w:r>
    </w:p>
    <w:p>
      <w:pPr>
        <w:pStyle w:val="BodyText"/>
      </w:pPr>
      <w:r>
        <w:t xml:space="preserve">Signature &amp; Official Seal</w:t>
      </w:r>
    </w:p>
    <w:p>
      <w:pPr>
        <w:pStyle w:val="BodyText"/>
      </w:pPr>
      <w:r>
        <w:rPr>
          <w:bCs/>
          <w:b/>
        </w:rPr>
        <w:t xml:space="preserve">Received and Acknowledged by:</w:t>
      </w:r>
    </w:p>
    <w:p>
      <w:pPr>
        <w:pStyle w:val="BodyText"/>
      </w:pPr>
      <w:r>
        <w:t xml:space="preserve">Hon. Judge Emmanuel Kabasele Mputu</w:t>
      </w:r>
    </w:p>
    <w:p>
      <w:pPr>
        <w:pStyle w:val="BodyText"/>
      </w:pPr>
      <w:r>
        <w:t xml:space="preserve">Presiding Judge, Civil Division</w:t>
      </w:r>
    </w:p>
    <w:p>
      <w:pPr>
        <w:pStyle w:val="BodyText"/>
      </w:pPr>
      <w:r>
        <w:t xml:space="preserve">Signature &amp; Date</w:t>
      </w:r>
    </w:p>
    <w:p>
      <w:pPr>
        <w:pStyle w:val="BodyText"/>
      </w:pPr>
      <w:r>
        <w:rPr>
          <w:bCs/>
          <w:b/>
        </w:rPr>
        <w:t xml:space="preserve">INVOICE INV-DRCD-KIN-2025-0047</w:t>
      </w:r>
      <w:r>
        <w:t xml:space="preserve"> </w:t>
      </w:r>
      <w:r>
        <w:t xml:space="preserve">— Issued by the Office of the Judge, Tribunal de Grande Instance, Gombe, Kinshasa, Democratic Republic of the Congo.</w:t>
      </w:r>
    </w:p>
    <w:p>
      <w:pPr>
        <w:pStyle w:val="BodyText"/>
      </w:pPr>
      <w:r>
        <w:t xml:space="preserve">This document is a legally binding billing instrument under the judicial administrative framework of DR Congo Kinshasa. Unauthorized reproduction or alteration of this Invoice is prohibited by law.</w:t>
      </w:r>
    </w:p>
    <w:p>
      <w:pPr>
        <w:pStyle w:val="BodyText"/>
      </w:pPr>
      <w:r>
        <w:t xml:space="preserve">© 2025 — Judicial Administration, Republic of the Democratic Republic of the Congo.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Judicial Services - DR Congo Kinshasa</dc:title>
  <dc:creator/>
  <dc:language>en</dc:language>
  <cp:keywords/>
  <dcterms:created xsi:type="dcterms:W3CDTF">2026-10-10T08:30:37Z</dcterms:created>
  <dcterms:modified xsi:type="dcterms:W3CDTF">2026-10-10T08:30:37Z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