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Biotech Solutions Córdoba S.R.L.</w:t>
      </w:r>
      <w:r>
        <w:br/>
      </w:r>
      <w:r>
        <w:t xml:space="preserve">Address: Av. Colón 1234, Córdoba, Argentina</w:t>
      </w:r>
      <w:r>
        <w:br/>
      </w:r>
      <w:r>
        <w:t xml:space="preserve">Phone: +54 351 123-4567</w:t>
      </w:r>
      <w:r>
        <w:br/>
      </w:r>
      <w:r>
        <w:t xml:space="preserve">Email: billing@biotechsolutionscordoba.com</w:t>
      </w:r>
      <w:r>
        <w:br/>
      </w:r>
      <w:r>
        <w:t xml:space="preserve">CUIT: 30-71234567-8</w:t>
      </w:r>
    </w:p>
    <w:p>
      <w:pPr>
        <w:pStyle w:val="BodyText"/>
      </w:pPr>
      <w:r>
        <w:rPr>
          <w:bCs/>
          <w:b/>
        </w:rPr>
        <w:t xml:space="preserve">Client Information:</w:t>
      </w:r>
      <w:r>
        <w:br/>
      </w:r>
      <w:r>
        <w:t xml:space="preserve">Name: Dr. María González</w:t>
      </w:r>
      <w:r>
        <w:br/>
      </w:r>
      <w:r>
        <w:t xml:space="preserve">Organization: Hospital Italiano de Córdoba</w:t>
      </w:r>
      <w:r>
        <w:br/>
      </w:r>
      <w:r>
        <w:t xml:space="preserve">Address: Av. Vélez Sársfield 555, Córdoba, Argentina</w:t>
      </w:r>
      <w:r>
        <w:br/>
      </w:r>
      <w:r>
        <w:t xml:space="preserve">Phone: +54 351 987-6543</w:t>
      </w:r>
      <w:r>
        <w:br/>
      </w:r>
      <w:r>
        <w:t xml:space="preserve">Email: maria.gonzalez@hospitalitaliano.com.ar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INV-2023-0456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September 30, 2023</w:t>
      </w:r>
    </w:p>
    <w:p>
      <w:pPr>
        <w:pStyle w:val="BodyText"/>
      </w:pPr>
      <w:r>
        <w:t xml:space="preserve">This Invoice is issued for professional services rendered by a qualified Laboratory Technician in Córdoba, Argentina. The services provided are in accordance with the standards and regulations set forth by the local health authorities and professional associations in Córdoba Province.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Services:</w:t>
            </w:r>
            <w:r>
              <w:br/>
            </w:r>
            <w:r>
              <w:t xml:space="preserve">- Conducted routine clinical laboratory tests including hematology, biochemistry, and urinalysis.</w:t>
            </w:r>
            <w:r>
              <w:br/>
            </w:r>
            <w:r>
              <w:t xml:space="preserve">- Maintained and calibrated laboratory equipment to ensure accurate results.</w:t>
            </w:r>
            <w:r>
              <w:br/>
            </w:r>
            <w:r>
              <w:t xml:space="preserve">- Prepared and analyzed samples for diagnostic purposes.</w:t>
            </w:r>
            <w:r>
              <w:br/>
            </w:r>
            <w:r>
              <w:t xml:space="preserve">- Ensured compliance with safety protocols and quality control measures.</w:t>
            </w:r>
            <w:r>
              <w:br/>
            </w:r>
            <w:r>
              <w:t xml:space="preserve">- Provided technical support and training to junior staff members.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Testing Services:</w:t>
            </w:r>
            <w:r>
              <w:br/>
            </w:r>
            <w:r>
              <w:t xml:space="preserve">- Performed advanced microbiological cultures and sensitivity tests.</w:t>
            </w:r>
            <w:r>
              <w:br/>
            </w:r>
            <w:r>
              <w:t xml:space="preserve">- Conducted molecular diagnostics using PCR techniques.</w:t>
            </w:r>
            <w:r>
              <w:br/>
            </w:r>
            <w:r>
              <w:t xml:space="preserve">- Analyzed results and prepared detailed reports for medical professionals.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Maintenance and Calibration:</w:t>
            </w:r>
            <w:r>
              <w:br/>
            </w:r>
            <w:r>
              <w:t xml:space="preserve">- Scheduled and executed maintenance of key laboratory instruments.</w:t>
            </w:r>
            <w:r>
              <w:br/>
            </w:r>
            <w:r>
              <w:t xml:space="preserve">- Calibrated devices to meet international standards.</w:t>
            </w:r>
            <w:r>
              <w:br/>
            </w:r>
            <w:r>
              <w:t xml:space="preserve">- Documented all maintenance activities for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ARS 56,000</w:t>
      </w:r>
      <w:r>
        <w:br/>
      </w:r>
      <w:r>
        <w:rPr>
          <w:bCs/>
          <w:b/>
        </w:rPr>
        <w:t xml:space="preserve">IVA (21%):</w:t>
      </w:r>
      <w:r>
        <w:t xml:space="preserve"> </w:t>
      </w:r>
      <w:r>
        <w:t xml:space="preserve">ARS 11,760</w:t>
      </w:r>
      <w:r>
        <w:br/>
      </w:r>
      <w:r>
        <w:rPr>
          <w:bCs/>
          <w:b/>
        </w:rPr>
        <w:t xml:space="preserve">Total Amount Due:</w:t>
      </w:r>
      <w:r>
        <w:t xml:space="preserve"> </w:t>
      </w:r>
      <w:r>
        <w:t xml:space="preserve">ARS 67,760</w:t>
      </w:r>
    </w:p>
    <w:p>
      <w:pPr>
        <w:pStyle w:val="BodyText"/>
      </w:pPr>
      <w:r>
        <w:rPr>
          <w:bCs/>
          <w:b/>
        </w:rPr>
        <w:t xml:space="preserve">Payment Terms:</w:t>
      </w:r>
      <w:r>
        <w:br/>
      </w:r>
      <w:r>
        <w:t xml:space="preserve">Payment is due within 30 days from the date of this Invoice. Please make payments via bank transfer to the following account:</w:t>
      </w:r>
      <w:r>
        <w:br/>
      </w:r>
      <w:r>
        <w:t xml:space="preserve">Bank: Banco Nación Argentina</w:t>
      </w:r>
      <w:r>
        <w:br/>
      </w:r>
      <w:r>
        <w:t xml:space="preserve">Account Number: 123456789</w:t>
      </w:r>
      <w:r>
        <w:br/>
      </w:r>
      <w:r>
        <w:t xml:space="preserve">CBU: 0110000000000000123456</w:t>
      </w:r>
      <w:r>
        <w:br/>
      </w:r>
      <w:r>
        <w:t xml:space="preserve">Account Holder: Biotech Solutions Córdoba S.R.L.</w:t>
      </w:r>
      <w:r>
        <w:br/>
      </w:r>
      <w:r>
        <w:br/>
      </w:r>
      <w:r>
        <w:rPr>
          <w:bCs/>
          <w:b/>
        </w:rPr>
        <w:t xml:space="preserve">Notes:</w:t>
      </w:r>
      <w:r>
        <w:br/>
      </w:r>
      <w:r>
        <w:t xml:space="preserve">- This Invoice is valid for services rendered in Córdoba, Argentina, and complies with local tax regulations.</w:t>
      </w:r>
      <w:r>
        <w:br/>
      </w:r>
      <w:r>
        <w:t xml:space="preserve">- The Laboratory Technician services provided are essential for maintaining high standards of healthcare and diagnostic accuracy.</w:t>
      </w:r>
      <w:r>
        <w:br/>
      </w:r>
      <w:r>
        <w:t xml:space="preserve">- For any questions or discrepancies regarding this Invoice, please contact our billing department at billing@biotechsolutionscordoba.com or call +54 351 123-4567.</w:t>
      </w:r>
      <w:r>
        <w:br/>
      </w:r>
      <w:r>
        <w:t xml:space="preserve">- Late payments may incur a penalty of 2% per month on the outstanding balance.</w:t>
      </w:r>
      <w:r>
        <w:br/>
      </w:r>
      <w:r>
        <w:t xml:space="preserve">- This document serves as an official record of the transaction and should be retained for accounting and tax purposes.</w:t>
      </w:r>
      <w:r>
        <w:br/>
      </w:r>
      <w:r>
        <w:br/>
      </w:r>
      <w:r>
        <w:t xml:space="preserve">Thank you for your business and trust in our Laboratory Technician services in Córdoba, Argentina. We are committed to providing top-quality support to enhance healthcare outcomes in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Córdoba, Argentina</dc:title>
  <dc:creator/>
  <dc:language>en</dc:language>
  <cp:keywords/>
  <dcterms:created xsi:type="dcterms:W3CDTF">2026-10-10T06:49:41Z</dcterms:created>
  <dcterms:modified xsi:type="dcterms:W3CDTF">2026-10-10T06:49:41Z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