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Laboratory</w:t>
      </w:r>
      <w:r>
        <w:t xml:space="preserve"> </w:t>
      </w:r>
      <w:r>
        <w:t xml:space="preserve">Technician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bookmarkStart w:id="20" w:name="alexandria-advanced-diagnostics"/>
    <w:p>
      <w:pPr>
        <w:pStyle w:val="Heading1"/>
      </w:pPr>
      <w:r>
        <w:t xml:space="preserve">Alexandria Advanced Diagnostics</w:t>
      </w:r>
    </w:p>
    <w:p>
      <w:pPr>
        <w:pStyle w:val="FirstParagraph"/>
      </w:pPr>
      <w:r>
        <w:t xml:space="preserve">15 El-Horreya Road, Sporting District</w:t>
      </w:r>
    </w:p>
    <w:p>
      <w:pPr>
        <w:pStyle w:val="BodyText"/>
      </w:pPr>
      <w:r>
        <w:t xml:space="preserve">Alexandria, Egypt 21500</w:t>
      </w:r>
    </w:p>
    <w:p>
      <w:pPr>
        <w:pStyle w:val="BodyText"/>
      </w:pPr>
      <w:r>
        <w:t xml:space="preserve">Tax ID: 123-456-789000</w:t>
      </w:r>
    </w:p>
    <w:p>
      <w:pPr>
        <w:pStyle w:val="BodyText"/>
      </w:pPr>
      <w:r>
        <w:t xml:space="preserve">Email: billing@alexdiagnostics.com</w:t>
      </w:r>
    </w:p>
    <w:p>
      <w:pPr>
        <w:pStyle w:val="BodyText"/>
      </w:pPr>
      <w:r>
        <w:t xml:space="preserve">Phone: +20 3 546 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INV-2023-10-045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Dr. Ahmed Hassan</w:t>
      </w:r>
    </w:p>
    <w:p>
      <w:pPr>
        <w:pStyle w:val="BodyText"/>
      </w:pPr>
      <w:r>
        <w:t xml:space="preserve">Private Medical Clinic</w:t>
      </w:r>
    </w:p>
    <w:p>
      <w:pPr>
        <w:pStyle w:val="BodyText"/>
      </w:pPr>
      <w:r>
        <w:t xml:space="preserve">42 Saad Zaghloul Street, Raml Station</w:t>
      </w:r>
    </w:p>
    <w:p>
      <w:pPr>
        <w:pStyle w:val="BodyText"/>
      </w:pPr>
      <w:r>
        <w:t xml:space="preserve">Alexandria, Egypt</w:t>
      </w:r>
    </w:p>
    <w:p>
      <w:pPr>
        <w:pStyle w:val="BodyText"/>
      </w:pPr>
      <w:r>
        <w:t xml:space="preserve">Email: contact@drhassanclinic.com</w:t>
      </w:r>
    </w:p>
    <w:bookmarkEnd w:id="22"/>
    <w:p>
      <w:pPr>
        <w:pStyle w:val="BodyText"/>
      </w:pPr>
      <w:r>
        <w:t xml:space="preserve">This Invoice serves as a formal request for payment for professional services rendered by a certified Laboratory Technician.</w:t>
      </w:r>
      <w:r>
        <w:t xml:space="preserve"> </w:t>
      </w:r>
      <w:r>
        <w:t xml:space="preserve">These services were conducted in accordance with the high standards required for medical diagnostics in Egypt Alexandria.</w:t>
      </w:r>
      <w:r>
        <w:t xml:space="preserve"> </w:t>
      </w:r>
      <w:r>
        <w:t xml:space="preserve">The scope of work included comprehensive sample analysis, equipment calibration, and quality control procedures essential for</w:t>
      </w:r>
      <w:r>
        <w:t xml:space="preserve"> </w:t>
      </w:r>
      <w:r>
        <w:t xml:space="preserve">accurate medical reporting.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(EGP)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(14%)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General Laboratory Technician Services</w:t>
            </w:r>
            <w:r>
              <w:br/>
            </w:r>
            <w:r>
              <w:t xml:space="preserve">Routine processing of clinical samples including hematology and urinalysis. This service ensures the integrity of patient data</w:t>
            </w:r>
            <w:r>
              <w:t xml:space="preserve"> </w:t>
            </w:r>
            <w:r>
              <w:t xml:space="preserve">within the Alexandria healthcare network.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Specialized Microbiology Analysis</w:t>
            </w:r>
            <w:r>
              <w:br/>
            </w:r>
            <w:r>
              <w:t xml:space="preserve">Culturing and identification of pathogens performed by the Laboratory Technician. Critical for infectious disease monitoring</w:t>
            </w:r>
            <w:r>
              <w:t xml:space="preserve"> </w:t>
            </w:r>
            <w:r>
              <w:t xml:space="preserve">in the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Equipment Maintenance &amp; Calibration</w:t>
            </w:r>
            <w:r>
              <w:br/>
            </w:r>
            <w:r>
              <w:t xml:space="preserve">Calibration of centrifuges and spectrophotometers to meet Egyptian Ministry of Health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Assurance Reporting</w:t>
            </w:r>
            <w:r>
              <w:br/>
            </w:r>
            <w:r>
              <w:t xml:space="preserve">Documentation and compliance reporting for laboratory operations in Egypt Alexandria.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22,000.00 EGP</w:t>
      </w:r>
    </w:p>
    <w:p>
      <w:pPr>
        <w:pStyle w:val="BodyText"/>
      </w:pPr>
      <w:r>
        <w:t xml:space="preserve">Total VAT (14%):</w:t>
      </w:r>
      <w:r>
        <w:t xml:space="preserve"> </w:t>
      </w:r>
      <w:r>
        <w:t xml:space="preserve">3,080.00 EGP</w:t>
      </w:r>
    </w:p>
    <w:p>
      <w:pPr>
        <w:pStyle w:val="BodyText"/>
      </w:pPr>
      <w:r>
        <w:t xml:space="preserve">Grand Total:</w:t>
      </w:r>
      <w:r>
        <w:t xml:space="preserve"> </w:t>
      </w:r>
      <w:r>
        <w:t xml:space="preserve">25,080.00 EGP</w:t>
      </w:r>
    </w:p>
    <w:bookmarkStart w:id="23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1.</w:t>
      </w:r>
      <w:r>
        <w:t xml:space="preserve"> </w:t>
      </w: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may incur a penalty fee of 2% per month.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Scope of Work:</w:t>
      </w:r>
      <w:r>
        <w:t xml:space="preserve"> </w:t>
      </w:r>
      <w:r>
        <w:t xml:space="preserve">The Laboratory Technician has completed all tasks as outlined in the service agreement dated October 1, 2023.</w:t>
      </w:r>
      <w:r>
        <w:t xml:space="preserve"> </w:t>
      </w:r>
      <w:r>
        <w:t xml:space="preserve">All procedures were performed adhering to the safety protocols mandated for laboratories in Egypt Alexandria.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Bank Details:</w:t>
      </w:r>
      <w:r>
        <w:t xml:space="preserve"> </w:t>
      </w:r>
      <w:r>
        <w:t xml:space="preserve">Please make payments via bank transfer to the following account:</w:t>
      </w:r>
      <w:r>
        <w:br/>
      </w:r>
      <w:r>
        <w:t xml:space="preserve">Bank Name: National Bank of Egypt (NBE)</w:t>
      </w:r>
      <w:r>
        <w:br/>
      </w:r>
      <w:r>
        <w:t xml:space="preserve">Branch: Sporting, Alexandria</w:t>
      </w:r>
      <w:r>
        <w:br/>
      </w:r>
      <w:r>
        <w:t xml:space="preserve">Account Name: Alexandria Advanced Diagnostics</w:t>
      </w:r>
      <w:r>
        <w:br/>
      </w:r>
      <w:r>
        <w:t xml:space="preserve">Account Number: 1001234567890</w:t>
      </w:r>
      <w:r>
        <w:br/>
      </w:r>
      <w:r>
        <w:t xml:space="preserve">SWIFT Code: NBEYEGCAXXX</w:t>
      </w:r>
    </w:p>
    <w:p>
      <w:pPr>
        <w:pStyle w:val="BodyText"/>
      </w:pPr>
      <w:r>
        <w:t xml:space="preserve">5.</w:t>
      </w:r>
      <w:r>
        <w:t xml:space="preserve"> </w:t>
      </w:r>
      <w:r>
        <w:rPr>
          <w:bCs/>
          <w:b/>
        </w:rPr>
        <w:t xml:space="preserve">Regulatory Compliance:</w:t>
      </w:r>
      <w:r>
        <w:t xml:space="preserve"> </w:t>
      </w:r>
      <w:r>
        <w:t xml:space="preserve">This Invoice is issued in compliance with the Egyptian Tax Authority regulations.</w:t>
      </w:r>
      <w:r>
        <w:t xml:space="preserve"> </w:t>
      </w:r>
      <w:r>
        <w:t xml:space="preserve">The services provided by the Laboratory Technician contribute to the broader public health infrastructure of Alexandria.</w:t>
      </w:r>
    </w:p>
    <w:bookmarkEnd w:id="23"/>
    <w:p>
      <w:pPr>
        <w:pStyle w:val="BodyText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Sarah El-Masry</w:t>
      </w:r>
    </w:p>
    <w:p>
      <w:pPr>
        <w:pStyle w:val="BodyText"/>
      </w:pPr>
      <w:r>
        <w:t xml:space="preserve">Head of Laboratory Operations</w:t>
      </w:r>
    </w:p>
    <w:p>
      <w:pPr>
        <w:pStyle w:val="BodyText"/>
      </w:pPr>
      <w:r>
        <w:t xml:space="preserve">Received By</w:t>
      </w:r>
    </w:p>
    <w:p>
      <w:pPr>
        <w:pStyle w:val="BodyText"/>
      </w:pPr>
      <w:r>
        <w:rPr>
          <w:bCs/>
          <w:b/>
        </w:rPr>
        <w:t xml:space="preserve">Dr. Ahmed Hassan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your business. We are committed to providing top-tier Laboratory Technician services in Egypt Alexandria.</w:t>
      </w:r>
    </w:p>
    <w:p>
      <w:pPr>
        <w:pStyle w:val="BodyText"/>
      </w:pPr>
      <w:r>
        <w:t xml:space="preserve">Alexandria Advanced Diagnostics © 2023.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Laboratory Technician Services - Egypt Alexandria</dc:title>
  <dc:creator/>
  <dc:language>en</dc:language>
  <cp:keywords/>
  <dcterms:created xsi:type="dcterms:W3CDTF">2026-10-10T09:11:54Z</dcterms:created>
  <dcterms:modified xsi:type="dcterms:W3CDTF">2026-10-10T09:11:54Z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