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Kathmandu,</w:t>
      </w:r>
      <w:r>
        <w:t xml:space="preserve"> </w:t>
      </w:r>
      <w:r>
        <w:t xml:space="preserve">Nepal</w:t>
      </w:r>
    </w:p>
    <w:bookmarkStart w:id="20" w:name="advanced-diagnostics-nepal"/>
    <w:p>
      <w:pPr>
        <w:pStyle w:val="Heading1"/>
      </w:pPr>
      <w:r>
        <w:t xml:space="preserve">Advanced Diagnostics Nepal</w:t>
      </w:r>
    </w:p>
    <w:p>
      <w:pPr>
        <w:pStyle w:val="FirstParagraph"/>
      </w:pPr>
      <w:r>
        <w:rPr>
          <w:bCs/>
          <w:b/>
        </w:rPr>
        <w:t xml:space="preserve">Headquarters:</w:t>
      </w:r>
      <w:r>
        <w:t xml:space="preserve"> </w:t>
      </w:r>
      <w:r>
        <w:t xml:space="preserve">Putalisadak, Kathmandu, Nepal</w:t>
      </w:r>
    </w:p>
    <w:p>
      <w:pPr>
        <w:pStyle w:val="BodyText"/>
      </w:pPr>
      <w:r>
        <w:rPr>
          <w:bCs/>
          <w:b/>
        </w:rPr>
        <w:t xml:space="preserve">Phone:</w:t>
      </w:r>
      <w:r>
        <w:t xml:space="preserve"> </w:t>
      </w:r>
      <w:r>
        <w:t xml:space="preserve">+977-1-4445566</w:t>
      </w:r>
    </w:p>
    <w:p>
      <w:pPr>
        <w:pStyle w:val="BodyText"/>
      </w:pPr>
      <w:r>
        <w:rPr>
          <w:bCs/>
          <w:b/>
        </w:rPr>
        <w:t xml:space="preserve">Email:</w:t>
      </w:r>
      <w:r>
        <w:t xml:space="preserve"> </w:t>
      </w:r>
      <w:r>
        <w:t xml:space="preserve">billing@advanceddiagnostics.com.np</w:t>
      </w:r>
    </w:p>
    <w:p>
      <w:pPr>
        <w:pStyle w:val="BodyText"/>
      </w:pPr>
      <w:r>
        <w:rPr>
          <w:bCs/>
          <w:b/>
        </w:rPr>
        <w:t xml:space="preserve">PAN/VAT No:</w:t>
      </w:r>
      <w:r>
        <w:t xml:space="preserve"> </w:t>
      </w:r>
      <w:r>
        <w:t xml:space="preserve">123456789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Kathmandu Metropolitan Hospital</w:t>
      </w:r>
    </w:p>
    <w:p>
      <w:pPr>
        <w:pStyle w:val="BodyText"/>
      </w:pPr>
      <w:r>
        <w:t xml:space="preserve">Department of Pathology</w:t>
      </w:r>
    </w:p>
    <w:p>
      <w:pPr>
        <w:pStyle w:val="BodyText"/>
      </w:pPr>
      <w:r>
        <w:t xml:space="preserve">Chabahil, Kathmandu, Nepal</w:t>
      </w:r>
    </w:p>
    <w:p>
      <w:pPr>
        <w:pStyle w:val="BodyText"/>
      </w:pPr>
      <w:r>
        <w:t xml:space="preserve">Attn: Dr. Rajesh Sharma, Chief Medical Officer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INV-KTM-2023-089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3"/>
    <w:p>
      <w:pPr>
        <w:pStyle w:val="BodyText"/>
      </w:pPr>
      <w:r>
        <w:rPr>
          <w:bCs/>
          <w:b/>
        </w:rPr>
        <w:t xml:space="preserve">Subject: Professional Consultation and Technical Support for Laboratory Operations.</w:t>
      </w:r>
    </w:p>
    <w:p>
      <w:pPr>
        <w:pStyle w:val="BodyText"/>
      </w:pPr>
      <w:r>
        <w:t xml:space="preserve">This document serves as a formal</w:t>
      </w:r>
      <w:r>
        <w:t xml:space="preserve"> </w:t>
      </w:r>
      <w:r>
        <w:rPr>
          <w:bCs/>
          <w:b/>
        </w:rPr>
        <w:t xml:space="preserve">Invoice</w:t>
      </w:r>
      <w:r>
        <w:t xml:space="preserve"> </w:t>
      </w:r>
      <w:r>
        <w:t xml:space="preserve">for specialized services rendered by a certified</w:t>
      </w:r>
      <w:r>
        <w:t xml:space="preserve"> </w:t>
      </w:r>
      <w:r>
        <w:rPr>
          <w:bCs/>
          <w:b/>
        </w:rPr>
        <w:t xml:space="preserve">Laboratory Technician</w:t>
      </w:r>
      <w:r>
        <w:t xml:space="preserve"> </w:t>
      </w:r>
      <w:r>
        <w:t xml:space="preserve">based in</w:t>
      </w:r>
      <w:r>
        <w:t xml:space="preserve"> </w:t>
      </w:r>
      <w:r>
        <w:rPr>
          <w:bCs/>
          <w:b/>
        </w:rPr>
        <w:t xml:space="preserve">Nepal Kathmandu</w:t>
      </w:r>
      <w:r>
        <w:t xml:space="preserve">. The services detailed below were provided to ensure the highest standards of diagnostic accuracy, equipment calibration, and safety compliance within your facility. As per the agreement, these technical interventions were critical for maintaining the operational integrity of the pathology department.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rPr>
                <w:bCs/>
                <w:b/>
              </w:rPr>
              <w:t xml:space="preserve">Comprehensive Equipment Calibration</w:t>
            </w:r>
            <w:r>
              <w:br/>
            </w:r>
            <w:r>
              <w:t xml:space="preserve">Calibration and maintenance of Hematology Analyzers and Biochemistry Auto-analyzers. Ensured precision of results in accordance with international standards adapted for the Kathmandu climate.</w:t>
            </w:r>
          </w:p>
        </w:tc>
        <w:tc>
          <w:tcPr/>
          <w:p>
            <w:pPr>
              <w:pStyle w:val="Compact"/>
              <w:jc w:val="left"/>
            </w:pPr>
            <w:r>
              <w:t xml:space="preserve">16 Hours</w:t>
            </w:r>
          </w:p>
        </w:tc>
        <w:tc>
          <w:tcPr/>
          <w:p>
            <w:pPr>
              <w:pStyle w:val="Compact"/>
              <w:jc w:val="left"/>
            </w:pPr>
            <w:r>
              <w:t xml:space="preserve">2,500.00</w:t>
            </w:r>
          </w:p>
        </w:tc>
        <w:tc>
          <w:tcPr/>
          <w:p>
            <w:pPr>
              <w:pStyle w:val="Compact"/>
              <w:jc w:val="left"/>
            </w:pPr>
            <w:r>
              <w:t xml:space="preserve">40,000.00</w:t>
            </w:r>
          </w:p>
        </w:tc>
      </w:tr>
      <w:tr>
        <w:tc>
          <w:tcPr/>
          <w:p>
            <w:pPr>
              <w:pStyle w:val="Compact"/>
              <w:jc w:val="left"/>
            </w:pPr>
            <w:r>
              <w:rPr>
                <w:bCs/>
                <w:b/>
              </w:rPr>
              <w:t xml:space="preserve">Quality Control &amp; Assurance Audit</w:t>
            </w:r>
            <w:r>
              <w:br/>
            </w:r>
            <w:r>
              <w:t xml:space="preserve">Implementation of internal quality control protocols. Review of sample handling procedures by the Laboratory Technician to minimize pre-analytical errors.</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rPr>
                <w:bCs/>
                <w:b/>
              </w:rPr>
              <w:t xml:space="preserve">Staff Training Workshop</w:t>
            </w:r>
            <w:r>
              <w:br/>
            </w:r>
            <w:r>
              <w:t xml:space="preserve">Training session for junior staff on new molecular diagnostic techniques. Conducted at the Kathmandu facility to enhance local technical capacity.</w:t>
            </w:r>
          </w:p>
        </w:tc>
        <w:tc>
          <w:tcPr/>
          <w:p>
            <w:pPr>
              <w:pStyle w:val="Compact"/>
              <w:jc w:val="left"/>
            </w:pPr>
            <w:r>
              <w:t xml:space="preserve">4 Hours</w:t>
            </w:r>
          </w:p>
        </w:tc>
        <w:tc>
          <w:tcPr/>
          <w:p>
            <w:pPr>
              <w:pStyle w:val="Compact"/>
              <w:jc w:val="left"/>
            </w:pPr>
            <w:r>
              <w:t xml:space="preserve">3,000.00</w:t>
            </w:r>
          </w:p>
        </w:tc>
        <w:tc>
          <w:tcPr/>
          <w:p>
            <w:pPr>
              <w:pStyle w:val="Compact"/>
              <w:jc w:val="left"/>
            </w:pPr>
            <w:r>
              <w:t xml:space="preserve">12,000.00</w:t>
            </w:r>
          </w:p>
        </w:tc>
      </w:tr>
      <w:tr>
        <w:tc>
          <w:tcPr/>
          <w:p>
            <w:pPr>
              <w:pStyle w:val="Compact"/>
              <w:jc w:val="left"/>
            </w:pPr>
            <w:r>
              <w:rPr>
                <w:bCs/>
                <w:b/>
              </w:rPr>
              <w:t xml:space="preserve">Reagent Inventory Management</w:t>
            </w:r>
            <w:r>
              <w:br/>
            </w:r>
            <w:r>
              <w:t xml:space="preserve">Audit of chemical reagents and biological samples. Optimization of storage conditions to prevent degradation.</w:t>
            </w:r>
          </w:p>
        </w:tc>
        <w:tc>
          <w:tcPr/>
          <w:p>
            <w:pPr>
              <w:pStyle w:val="Compact"/>
              <w:jc w:val="left"/>
            </w:pPr>
            <w:r>
              <w:t xml:space="preserve">6 Hours</w:t>
            </w:r>
          </w:p>
        </w:tc>
        <w:tc>
          <w:tcPr/>
          <w:p>
            <w:pPr>
              <w:pStyle w:val="Compact"/>
              <w:jc w:val="left"/>
            </w:pPr>
            <w:r>
              <w:t xml:space="preserve">2,000.00</w:t>
            </w:r>
          </w:p>
        </w:tc>
        <w:tc>
          <w:tcPr/>
          <w:p>
            <w:pPr>
              <w:pStyle w:val="Compact"/>
              <w:jc w:val="left"/>
            </w:pPr>
            <w:r>
              <w:t xml:space="preserve">12,000.00</w:t>
            </w:r>
          </w:p>
        </w:tc>
      </w:tr>
      <w:tr>
        <w:tc>
          <w:tcPr/>
          <w:p>
            <w:pPr>
              <w:pStyle w:val="Compact"/>
              <w:jc w:val="left"/>
            </w:pPr>
            <w:r>
              <w:rPr>
                <w:bCs/>
                <w:b/>
              </w:rPr>
              <w:t xml:space="preserve">Emergency Technical Support</w:t>
            </w:r>
            <w:r>
              <w:br/>
            </w:r>
            <w:r>
              <w:t xml:space="preserve">On-site troubleshooting for critical equipment failure on October 15th. Immediate resolution to prevent service disruption.</w:t>
            </w:r>
          </w:p>
        </w:tc>
        <w:tc>
          <w:tcPr/>
          <w:p>
            <w:pPr>
              <w:pStyle w:val="Compact"/>
              <w:jc w:val="left"/>
            </w:pPr>
            <w:r>
              <w:t xml:space="preserve">3 Hours</w:t>
            </w:r>
          </w:p>
        </w:tc>
        <w:tc>
          <w:tcPr/>
          <w:p>
            <w:pPr>
              <w:pStyle w:val="Compact"/>
              <w:jc w:val="left"/>
            </w:pPr>
            <w:r>
              <w:t xml:space="preserve">3,500.00</w:t>
            </w:r>
          </w:p>
        </w:tc>
        <w:tc>
          <w:tcPr/>
          <w:p>
            <w:pPr>
              <w:pStyle w:val="Compact"/>
              <w:jc w:val="left"/>
            </w:pPr>
            <w:r>
              <w:t xml:space="preserve">10,500.00</w:t>
            </w:r>
          </w:p>
        </w:tc>
      </w:tr>
    </w:tbl>
    <w:p>
      <w:pPr>
        <w:pStyle w:val="BodyText"/>
      </w:pPr>
      <w:r>
        <w:t xml:space="preserve">Subtotal:</w:t>
      </w:r>
      <w:r>
        <w:t xml:space="preserve"> </w:t>
      </w:r>
      <w:r>
        <w:t xml:space="preserve">NPR 99,500.00</w:t>
      </w:r>
    </w:p>
    <w:p>
      <w:pPr>
        <w:pStyle w:val="BodyText"/>
      </w:pPr>
      <w:r>
        <w:t xml:space="preserve">VAT (13%):</w:t>
      </w:r>
      <w:r>
        <w:t xml:space="preserve"> </w:t>
      </w:r>
      <w:r>
        <w:t xml:space="preserve">NPR 12,935.00</w:t>
      </w:r>
    </w:p>
    <w:p>
      <w:pPr>
        <w:pStyle w:val="BodyText"/>
      </w:pPr>
      <w:r>
        <w:t xml:space="preserve">Service Tax (1%):</w:t>
      </w:r>
      <w:r>
        <w:t xml:space="preserve"> </w:t>
      </w:r>
      <w:r>
        <w:t xml:space="preserve">NPR 995.00</w:t>
      </w:r>
    </w:p>
    <w:p>
      <w:pPr>
        <w:pStyle w:val="BodyText"/>
      </w:pPr>
      <w:r>
        <w:t xml:space="preserve">TOTAL DUE:</w:t>
      </w:r>
      <w:r>
        <w:t xml:space="preserve"> </w:t>
      </w:r>
      <w:r>
        <w:t xml:space="preserve">NPR 113,430.00</w:t>
      </w:r>
    </w:p>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numPr>
          <w:ilvl w:val="0"/>
          <w:numId w:val="1001"/>
        </w:numPr>
        <w:pStyle w:val="Compact"/>
      </w:pPr>
      <w:r>
        <w:rPr>
          <w:bCs/>
          <w:b/>
        </w:rPr>
        <w:t xml:space="preserve">Bank Name:</w:t>
      </w:r>
      <w:r>
        <w:t xml:space="preserve"> </w:t>
      </w:r>
      <w:r>
        <w:t xml:space="preserve">Nepal Investment Bank Limited</w:t>
      </w:r>
    </w:p>
    <w:p>
      <w:pPr>
        <w:numPr>
          <w:ilvl w:val="0"/>
          <w:numId w:val="1001"/>
        </w:numPr>
        <w:pStyle w:val="Compact"/>
      </w:pPr>
      <w:r>
        <w:rPr>
          <w:bCs/>
          <w:b/>
        </w:rPr>
        <w:t xml:space="preserve">Branch:</w:t>
      </w:r>
      <w:r>
        <w:t xml:space="preserve"> </w:t>
      </w:r>
      <w:r>
        <w:t xml:space="preserve">Putalisadak, Kathmandu</w:t>
      </w:r>
    </w:p>
    <w:p>
      <w:pPr>
        <w:numPr>
          <w:ilvl w:val="0"/>
          <w:numId w:val="1001"/>
        </w:numPr>
        <w:pStyle w:val="Compact"/>
      </w:pPr>
      <w:r>
        <w:rPr>
          <w:bCs/>
          <w:b/>
        </w:rPr>
        <w:t xml:space="preserve">Account Name:</w:t>
      </w:r>
      <w:r>
        <w:t xml:space="preserve"> </w:t>
      </w:r>
      <w:r>
        <w:t xml:space="preserve">Advanced Diagnostics Nepal Pvt. Ltd.</w:t>
      </w:r>
    </w:p>
    <w:p>
      <w:pPr>
        <w:numPr>
          <w:ilvl w:val="0"/>
          <w:numId w:val="1001"/>
        </w:numPr>
        <w:pStyle w:val="Compact"/>
      </w:pPr>
      <w:r>
        <w:rPr>
          <w:bCs/>
          <w:b/>
        </w:rPr>
        <w:t xml:space="preserve">Account Number:</w:t>
      </w:r>
      <w:r>
        <w:t xml:space="preserve"> </w:t>
      </w:r>
      <w:r>
        <w:t xml:space="preserve">0123456789012</w:t>
      </w:r>
    </w:p>
    <w:p>
      <w:pPr>
        <w:numPr>
          <w:ilvl w:val="0"/>
          <w:numId w:val="1001"/>
        </w:numPr>
        <w:pStyle w:val="Compact"/>
      </w:pPr>
      <w:r>
        <w:rPr>
          <w:bCs/>
          <w:b/>
        </w:rPr>
        <w:t xml:space="preserve">SWIFT Code:</w:t>
      </w:r>
      <w:r>
        <w:t xml:space="preserve"> </w:t>
      </w:r>
      <w:r>
        <w:t xml:space="preserve">NIBLNPKX</w:t>
      </w:r>
    </w:p>
    <w:p>
      <w:pPr>
        <w:pStyle w:val="FirstParagraph"/>
      </w:pPr>
      <w:r>
        <w:rPr>
          <w:iCs/>
          <w:i/>
        </w:rPr>
        <w:t xml:space="preserve">Please quote the Invoice Number (INV-KTM-2023-089) in the transaction remarks.</w:t>
      </w:r>
    </w:p>
    <w:bookmarkEnd w:id="24"/>
    <w:bookmarkStart w:id="25" w:name="terms-and-conditions"/>
    <w:p>
      <w:pPr>
        <w:pStyle w:val="Heading3"/>
      </w:pPr>
      <w:r>
        <w:t xml:space="preserve">Terms and Conditions</w:t>
      </w:r>
    </w:p>
    <w:p>
      <w:pPr>
        <w:numPr>
          <w:ilvl w:val="0"/>
          <w:numId w:val="1002"/>
        </w:numPr>
        <w:pStyle w:val="Compact"/>
      </w:pPr>
      <w:r>
        <w:rPr>
          <w:bCs/>
          <w:b/>
        </w:rPr>
        <w:t xml:space="preserve">Accuracy of Services:</w:t>
      </w:r>
      <w:r>
        <w:t xml:space="preserve"> </w:t>
      </w:r>
      <w:r>
        <w:t xml:space="preserve">The Laboratory Technician guarantees that all technical services were performed according to the standard operating procedures (SOPs) relevant to medical laboratories in Nepal.</w:t>
      </w:r>
    </w:p>
    <w:p>
      <w:pPr>
        <w:numPr>
          <w:ilvl w:val="0"/>
          <w:numId w:val="1002"/>
        </w:numPr>
        <w:pStyle w:val="Compact"/>
      </w:pPr>
      <w:r>
        <w:rPr>
          <w:bCs/>
          <w:b/>
        </w:rPr>
        <w:t xml:space="preserve">Payment Terms:</w:t>
      </w:r>
      <w:r>
        <w:t xml:space="preserve"> </w:t>
      </w:r>
      <w:r>
        <w:t xml:space="preserve">Payment is due within 30 days. Late payments may incur a penalty of 1.5% per month on the outstanding balance.</w:t>
      </w:r>
    </w:p>
    <w:p>
      <w:pPr>
        <w:numPr>
          <w:ilvl w:val="0"/>
          <w:numId w:val="1002"/>
        </w:numPr>
        <w:pStyle w:val="Compact"/>
      </w:pPr>
      <w:r>
        <w:rPr>
          <w:bCs/>
          <w:b/>
        </w:rPr>
        <w:t xml:space="preserve">Disputes:</w:t>
      </w:r>
      <w:r>
        <w:t xml:space="preserve"> </w:t>
      </w:r>
      <w:r>
        <w:t xml:space="preserve">Any discrepancies regarding this Invoice must be reported within 7 days of receipt. Please contact our billing department in Kathmandu immediately.</w:t>
      </w:r>
    </w:p>
    <w:p>
      <w:pPr>
        <w:numPr>
          <w:ilvl w:val="0"/>
          <w:numId w:val="1002"/>
        </w:numPr>
        <w:pStyle w:val="Compact"/>
      </w:pPr>
      <w:r>
        <w:rPr>
          <w:bCs/>
          <w:b/>
        </w:rPr>
        <w:t xml:space="preserve">Confidentiality:</w:t>
      </w:r>
      <w:r>
        <w:t xml:space="preserve"> </w:t>
      </w:r>
      <w:r>
        <w:t xml:space="preserve">All patient data and hospital protocols accessed during the service period remain strictly confidential.</w:t>
      </w:r>
    </w:p>
    <w:p>
      <w:pPr>
        <w:numPr>
          <w:ilvl w:val="0"/>
          <w:numId w:val="1002"/>
        </w:numPr>
        <w:pStyle w:val="Compact"/>
      </w:pPr>
      <w:r>
        <w:rPr>
          <w:bCs/>
          <w:b/>
        </w:rPr>
        <w:t xml:space="preserve">Validity:</w:t>
      </w:r>
      <w:r>
        <w:t xml:space="preserve"> </w:t>
      </w:r>
      <w:r>
        <w:t xml:space="preserve">This Invoice is valid for payment processing until December 31, 2023.</w:t>
      </w:r>
    </w:p>
    <w:bookmarkEnd w:id="25"/>
    <w:p>
      <w:pPr>
        <w:pStyle w:val="FirstParagraph"/>
      </w:pPr>
      <w:r>
        <w:rPr>
          <w:bCs/>
          <w:b/>
        </w:rPr>
        <w:t xml:space="preserve">Authorized Signature</w:t>
      </w:r>
    </w:p>
    <w:p>
      <w:pPr>
        <w:pStyle w:val="BodyText"/>
      </w:pPr>
      <w:r>
        <w:t xml:space="preserve">Advanced Diagnostics Nepal</w:t>
      </w:r>
    </w:p>
    <w:p>
      <w:pPr>
        <w:pStyle w:val="BodyText"/>
      </w:pPr>
      <w:r>
        <w:rPr>
          <w:bCs/>
          <w:b/>
        </w:rPr>
        <w:t xml:space="preserve">Received By</w:t>
      </w:r>
    </w:p>
    <w:p>
      <w:pPr>
        <w:pStyle w:val="BodyText"/>
      </w:pPr>
      <w:r>
        <w:t xml:space="preserve">Kathmandu Metropolitan Hospital</w:t>
      </w:r>
    </w:p>
    <w:p>
      <w:pPr>
        <w:pStyle w:val="BodyText"/>
      </w:pPr>
      <w:r>
        <w:t xml:space="preserve">Thank you for your business. We appreciate your trust in our Laboratory Technician services.</w:t>
      </w:r>
    </w:p>
    <w:p>
      <w:pPr>
        <w:pStyle w:val="BodyText"/>
      </w:pPr>
      <w:r>
        <w:t xml:space="preserve">Advanced Diagnostics Nepal | Putalisadak, Kathmandu, Nepal | +977-1-4445566</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Kathmandu, Nepal</dc:title>
  <dc:creator/>
  <dc:language>en</dc:language>
  <cp:keywords/>
  <dcterms:created xsi:type="dcterms:W3CDTF">2026-10-10T07:23:05Z</dcterms:created>
  <dcterms:modified xsi:type="dcterms:W3CDTF">2026-10-10T07:23:05Z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