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colombo-advanced-diagnostics-research"/>
    <w:p>
      <w:pPr>
        <w:pStyle w:val="Heading1"/>
      </w:pPr>
      <w:r>
        <w:t xml:space="preserve">Colombo Advanced Diagnostics &amp; Research</w:t>
      </w:r>
    </w:p>
    <w:p>
      <w:pPr>
        <w:pStyle w:val="FirstParagraph"/>
      </w:pPr>
      <w:r>
        <w:t xml:space="preserve">123 Galle Road, Colombo 03, Sri Lanka</w:t>
      </w:r>
    </w:p>
    <w:p>
      <w:pPr>
        <w:pStyle w:val="BodyText"/>
      </w:pPr>
      <w:r>
        <w:t xml:space="preserve">Tel: +94 11 234 5678 | Email: billing@cadresearch.lk</w:t>
      </w:r>
    </w:p>
    <w:p>
      <w:pPr>
        <w:pStyle w:val="BodyText"/>
      </w:pPr>
      <w:r>
        <w:t xml:space="preserve">Reg No: PV 123456 | VAT No: 123456789V</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National Health Services Authority</w:t>
      </w:r>
    </w:p>
    <w:p>
      <w:pPr>
        <w:pStyle w:val="BodyText"/>
      </w:pPr>
      <w:r>
        <w:t xml:space="preserve">Department of Laboratory Services</w:t>
      </w:r>
    </w:p>
    <w:p>
      <w:pPr>
        <w:pStyle w:val="BodyText"/>
      </w:pPr>
      <w:r>
        <w:t xml:space="preserve">Colombo General Hospital Complex</w:t>
      </w:r>
    </w:p>
    <w:p>
      <w:pPr>
        <w:pStyle w:val="BodyText"/>
      </w:pPr>
      <w:r>
        <w:t xml:space="preserve">Colombo 10, Sri Lanka</w:t>
      </w:r>
    </w:p>
    <w:p>
      <w:pPr>
        <w:pStyle w:val="BodyText"/>
      </w:pPr>
      <w:r>
        <w:t xml:space="preserve">Attn: Procurement Officer</w:t>
      </w:r>
    </w:p>
    <w:bookmarkEnd w:id="22"/>
    <w:bookmarkStart w:id="23" w:name="service-location"/>
    <w:p>
      <w:pPr>
        <w:pStyle w:val="Heading3"/>
      </w:pPr>
      <w:r>
        <w:t xml:space="preserve">Service Location:</w:t>
      </w:r>
    </w:p>
    <w:p>
      <w:pPr>
        <w:pStyle w:val="FirstParagraph"/>
      </w:pPr>
      <w:r>
        <w:t xml:space="preserve">Central Laboratory Wing</w:t>
      </w:r>
    </w:p>
    <w:p>
      <w:pPr>
        <w:pStyle w:val="BodyText"/>
      </w:pPr>
      <w:r>
        <w:t xml:space="preserve">Colombo General Hospital</w:t>
      </w:r>
    </w:p>
    <w:p>
      <w:pPr>
        <w:pStyle w:val="BodyText"/>
      </w:pPr>
      <w:r>
        <w:t xml:space="preserve">Colombo 10, Sri Lanka</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Laboratory Technician Services</w:t>
            </w:r>
          </w:p>
        </w:tc>
        <w:tc>
          <w:tcPr/>
          <w:p>
            <w:pPr>
              <w:pStyle w:val="Compact"/>
              <w:jc w:val="left"/>
            </w:pPr>
            <w:r>
              <w:t xml:space="preserve">Quantity / Hours</w:t>
            </w:r>
          </w:p>
        </w:tc>
        <w:tc>
          <w:tcPr/>
          <w:p>
            <w:pPr>
              <w:pStyle w:val="Compact"/>
              <w:jc w:val="left"/>
            </w:pPr>
            <w:r>
              <w:t xml:space="preserve">Unit Price (LKR)</w:t>
            </w:r>
          </w:p>
        </w:tc>
        <w:tc>
          <w:tcPr/>
          <w:p>
            <w:pPr>
              <w:pStyle w:val="Compact"/>
              <w:jc w:val="left"/>
            </w:pPr>
            <w:r>
              <w:t xml:space="preserve">Total (LKR)</w:t>
            </w:r>
          </w:p>
        </w:tc>
      </w:tr>
      <w:tr>
        <w:tc>
          <w:tcPr/>
          <w:p>
            <w:pPr>
              <w:pStyle w:val="Compact"/>
              <w:jc w:val="left"/>
            </w:pPr>
            <w:r>
              <w:t xml:space="preserve">1</w:t>
            </w:r>
          </w:p>
        </w:tc>
        <w:tc>
          <w:tcPr/>
          <w:p>
            <w:pPr>
              <w:pStyle w:val="Compact"/>
              <w:jc w:val="left"/>
            </w:pPr>
            <w:r>
              <w:rPr>
                <w:bCs/>
                <w:b/>
              </w:rPr>
              <w:t xml:space="preserve">Senior Laboratory Technician - Clinical Chemistry Analysis</w:t>
            </w:r>
            <w:r>
              <w:br/>
            </w:r>
            <w:r>
              <w:t xml:space="preserve">Provision of specialized Laboratory Technician services for the operation and maintenance of automated chemistry analyzers. Includes calibration, quality control checks, and sample processing for metabolic panels. Conducted at the Colombo facility in adherence to Sri Lanka National Standards.</w:t>
            </w:r>
          </w:p>
        </w:tc>
        <w:tc>
          <w:tcPr/>
          <w:p>
            <w:pPr>
              <w:pStyle w:val="Compact"/>
              <w:jc w:val="left"/>
            </w:pPr>
            <w:r>
              <w:t xml:space="preserve">160 Hrs</w:t>
            </w:r>
          </w:p>
        </w:tc>
        <w:tc>
          <w:tcPr/>
          <w:p>
            <w:pPr>
              <w:pStyle w:val="Compact"/>
              <w:jc w:val="left"/>
            </w:pPr>
            <w:r>
              <w:t xml:space="preserve">2,500.00</w:t>
            </w:r>
          </w:p>
        </w:tc>
        <w:tc>
          <w:tcPr/>
          <w:p>
            <w:pPr>
              <w:pStyle w:val="Compact"/>
              <w:jc w:val="left"/>
            </w:pPr>
            <w:r>
              <w:t xml:space="preserve">400,000.00</w:t>
            </w:r>
          </w:p>
        </w:tc>
      </w:tr>
      <w:tr>
        <w:tc>
          <w:tcPr/>
          <w:p>
            <w:pPr>
              <w:pStyle w:val="Compact"/>
              <w:jc w:val="left"/>
            </w:pPr>
            <w:r>
              <w:t xml:space="preserve">2</w:t>
            </w:r>
          </w:p>
        </w:tc>
        <w:tc>
          <w:tcPr/>
          <w:p>
            <w:pPr>
              <w:pStyle w:val="Compact"/>
              <w:jc w:val="left"/>
            </w:pPr>
            <w:r>
              <w:rPr>
                <w:bCs/>
                <w:b/>
              </w:rPr>
              <w:t xml:space="preserve">Laboratory Technician - Hematology &amp; Coagulation</w:t>
            </w:r>
            <w:r>
              <w:br/>
            </w:r>
            <w:r>
              <w:t xml:space="preserve">Dedicated Laboratory Technician support for blood cell counting, differential analysis, and coagulation profiling. Ensures accurate reporting for patient diagnostics within the Colombo healthcare network. Includes shift coverage during peak operational hours.</w:t>
            </w:r>
          </w:p>
        </w:tc>
        <w:tc>
          <w:tcPr/>
          <w:p>
            <w:pPr>
              <w:pStyle w:val="Compact"/>
              <w:jc w:val="left"/>
            </w:pPr>
            <w:r>
              <w:t xml:space="preserve">120 Hrs</w:t>
            </w:r>
          </w:p>
        </w:tc>
        <w:tc>
          <w:tcPr/>
          <w:p>
            <w:pPr>
              <w:pStyle w:val="Compact"/>
              <w:jc w:val="left"/>
            </w:pPr>
            <w:r>
              <w:t xml:space="preserve">2,200.00</w:t>
            </w:r>
          </w:p>
        </w:tc>
        <w:tc>
          <w:tcPr/>
          <w:p>
            <w:pPr>
              <w:pStyle w:val="Compact"/>
              <w:jc w:val="left"/>
            </w:pPr>
            <w:r>
              <w:t xml:space="preserve">264,000.00</w:t>
            </w:r>
          </w:p>
        </w:tc>
      </w:tr>
      <w:tr>
        <w:tc>
          <w:tcPr/>
          <w:p>
            <w:pPr>
              <w:pStyle w:val="Compact"/>
              <w:jc w:val="left"/>
            </w:pPr>
            <w:r>
              <w:t xml:space="preserve">3</w:t>
            </w:r>
          </w:p>
        </w:tc>
        <w:tc>
          <w:tcPr/>
          <w:p>
            <w:pPr>
              <w:pStyle w:val="Compact"/>
              <w:jc w:val="left"/>
            </w:pPr>
            <w:r>
              <w:rPr>
                <w:bCs/>
                <w:b/>
              </w:rPr>
              <w:t xml:space="preserve">Microbiology Laboratory Technician Services</w:t>
            </w:r>
            <w:r>
              <w:br/>
            </w:r>
            <w:r>
              <w:t xml:space="preserve">Expert Laboratory Technician assistance in culture identification, antibiotic susceptibility testing, and sterile technique enforcement. Critical for infectious disease monitoring in Sri Lanka Colombo region. Includes biosafety protocol compliance training.</w:t>
            </w:r>
          </w:p>
        </w:tc>
        <w:tc>
          <w:tcPr/>
          <w:p>
            <w:pPr>
              <w:pStyle w:val="Compact"/>
              <w:jc w:val="left"/>
            </w:pPr>
            <w:r>
              <w:t xml:space="preserve">80 Hrs</w:t>
            </w:r>
          </w:p>
        </w:tc>
        <w:tc>
          <w:tcPr/>
          <w:p>
            <w:pPr>
              <w:pStyle w:val="Compact"/>
              <w:jc w:val="left"/>
            </w:pPr>
            <w:r>
              <w:t xml:space="preserve">2,800.00</w:t>
            </w:r>
          </w:p>
        </w:tc>
        <w:tc>
          <w:tcPr/>
          <w:p>
            <w:pPr>
              <w:pStyle w:val="Compact"/>
              <w:jc w:val="left"/>
            </w:pPr>
            <w:r>
              <w:t xml:space="preserve">224,000.00</w:t>
            </w:r>
          </w:p>
        </w:tc>
      </w:tr>
      <w:tr>
        <w:tc>
          <w:tcPr/>
          <w:p>
            <w:pPr>
              <w:pStyle w:val="Compact"/>
              <w:jc w:val="left"/>
            </w:pPr>
            <w:r>
              <w:t xml:space="preserve">4</w:t>
            </w:r>
          </w:p>
        </w:tc>
        <w:tc>
          <w:tcPr/>
          <w:p>
            <w:pPr>
              <w:pStyle w:val="Compact"/>
              <w:jc w:val="left"/>
            </w:pPr>
            <w:r>
              <w:rPr>
                <w:bCs/>
                <w:b/>
              </w:rPr>
              <w:t xml:space="preserve">Equipment Maintenance &amp; Calibration by Laboratory Technician</w:t>
            </w:r>
            <w:r>
              <w:br/>
            </w:r>
            <w:r>
              <w:t xml:space="preserve">Scheduled preventive maintenance performed by certified Laboratory Technician staff on centrifuges, microscopes, and spectrophotometers. Ensures minimal downtime and regulatory compliance for laboratory operations in Colombo.</w:t>
            </w:r>
          </w:p>
        </w:tc>
        <w:tc>
          <w:tcPr/>
          <w:p>
            <w:pPr>
              <w:pStyle w:val="Compact"/>
              <w:jc w:val="left"/>
            </w:pPr>
            <w:r>
              <w:t xml:space="preserve">1 Flat Rate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5</w:t>
            </w:r>
          </w:p>
        </w:tc>
        <w:tc>
          <w:tcPr/>
          <w:p>
            <w:pPr>
              <w:pStyle w:val="Compact"/>
              <w:jc w:val="left"/>
            </w:pPr>
            <w:r>
              <w:rPr>
                <w:bCs/>
                <w:b/>
              </w:rPr>
              <w:t xml:space="preserve">Emergency Laboratory Technician On-Call Support</w:t>
            </w:r>
            <w:r>
              <w:br/>
            </w:r>
            <w:r>
              <w:t xml:space="preserve">Retainer fee for immediate availability of a qualified Laboratory Technician for urgent sample processing and equipment troubleshooting outside standard hours. Essential for emergency department support in Sri Lanka Colombo.</w:t>
            </w:r>
          </w:p>
        </w:tc>
        <w:tc>
          <w:tcPr/>
          <w:p>
            <w:pPr>
              <w:pStyle w:val="Compact"/>
              <w:jc w:val="left"/>
            </w:pPr>
            <w:r>
              <w:t xml:space="preserve">1 Month</w:t>
            </w:r>
          </w:p>
        </w:tc>
        <w:tc>
          <w:tcPr/>
          <w:p>
            <w:pPr>
              <w:pStyle w:val="Compact"/>
              <w:jc w:val="left"/>
            </w:pPr>
            <w:r>
              <w:t xml:space="preserve">30,000.00</w:t>
            </w:r>
          </w:p>
        </w:tc>
        <w:tc>
          <w:tcPr/>
          <w:p>
            <w:pPr>
              <w:pStyle w:val="Compact"/>
              <w:jc w:val="left"/>
            </w:pPr>
            <w:r>
              <w:t xml:space="preserve">30,000.00</w:t>
            </w:r>
          </w:p>
        </w:tc>
      </w:tr>
      <w:tr>
        <w:tc>
          <w:tcPr/>
          <w:p>
            <w:pPr>
              <w:pStyle w:val="Compact"/>
              <w:jc w:val="left"/>
            </w:pPr>
            <w:r>
              <w:t xml:space="preserve">6</w:t>
            </w:r>
          </w:p>
        </w:tc>
        <w:tc>
          <w:tcPr/>
          <w:p>
            <w:pPr>
              <w:pStyle w:val="Compact"/>
              <w:jc w:val="left"/>
            </w:pPr>
            <w:r>
              <w:rPr>
                <w:bCs/>
                <w:b/>
              </w:rPr>
              <w:t xml:space="preserve">Quality Assurance &amp; Documentation by Laboratory Technician</w:t>
            </w:r>
            <w:r>
              <w:br/>
            </w:r>
            <w:r>
              <w:t xml:space="preserve">Comprehensive review of Laboratory Technician workflows, documentation accuracy, and adherence to ISO 15189 standards. Includes preparation of monthly quality reports for submission to health authorities in Sri Lanka.</w:t>
            </w:r>
          </w:p>
        </w:tc>
        <w:tc>
          <w:tcPr/>
          <w:p>
            <w:pPr>
              <w:pStyle w:val="Compact"/>
              <w:jc w:val="left"/>
            </w:pPr>
            <w:r>
              <w:t xml:space="preserve">40 Hrs</w:t>
            </w:r>
          </w:p>
        </w:tc>
        <w:tc>
          <w:tcPr/>
          <w:p>
            <w:pPr>
              <w:pStyle w:val="Compact"/>
              <w:jc w:val="left"/>
            </w:pPr>
            <w:r>
              <w:t xml:space="preserve">3,000.00</w:t>
            </w:r>
          </w:p>
        </w:tc>
        <w:tc>
          <w:tcPr/>
          <w:p>
            <w:pPr>
              <w:pStyle w:val="Compact"/>
              <w:jc w:val="left"/>
            </w:pPr>
            <w:r>
              <w:t xml:space="preserve">120,000.00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1,083,000.00 LKR</w:t>
            </w:r>
          </w:p>
        </w:tc>
      </w:tr>
      <w:tr>
        <w:tc>
          <w:tcPr/>
          <w:p>
            <w:pPr>
              <w:pStyle w:val="Compact"/>
              <w:jc w:val="left"/>
            </w:pPr>
            <w:r>
              <w:t xml:space="preserve">VAT (18%):</w:t>
            </w:r>
          </w:p>
        </w:tc>
        <w:tc>
          <w:tcPr/>
          <w:p>
            <w:pPr>
              <w:pStyle w:val="Compact"/>
              <w:jc w:val="left"/>
            </w:pPr>
            <w:r>
              <w:t xml:space="preserve">194,940.00 LKR</w:t>
            </w:r>
          </w:p>
        </w:tc>
      </w:tr>
      <w:tr>
        <w:tc>
          <w:tcPr/>
          <w:p>
            <w:pPr>
              <w:pStyle w:val="Compact"/>
              <w:jc w:val="left"/>
            </w:pPr>
            <w:r>
              <w:t xml:space="preserve">Service Charge (5%):</w:t>
            </w:r>
          </w:p>
        </w:tc>
        <w:tc>
          <w:tcPr/>
          <w:p>
            <w:pPr>
              <w:pStyle w:val="Compact"/>
              <w:jc w:val="left"/>
            </w:pPr>
            <w:r>
              <w:t xml:space="preserve">54,150.00 LKR</w:t>
            </w:r>
          </w:p>
        </w:tc>
      </w:tr>
      <w:tr>
        <w:tc>
          <w:tcPr/>
          <w:p>
            <w:pPr>
              <w:pStyle w:val="Compact"/>
              <w:jc w:val="left"/>
            </w:pPr>
            <w:r>
              <w:t xml:space="preserve">TOTAL DUE:</w:t>
            </w:r>
          </w:p>
        </w:tc>
        <w:tc>
          <w:tcPr/>
          <w:p>
            <w:pPr>
              <w:pStyle w:val="Compact"/>
              <w:jc w:val="left"/>
            </w:pPr>
            <w:r>
              <w:t xml:space="preserve">1,332,090.00 LKR</w:t>
            </w:r>
          </w:p>
        </w:tc>
      </w:tr>
    </w:tbl>
    <w:bookmarkStart w:id="24" w:name="payment-instructions"/>
    <w:p>
      <w:pPr>
        <w:pStyle w:val="Heading4"/>
      </w:pPr>
      <w:r>
        <w:t xml:space="preserve">Payment Instructions:</w:t>
      </w:r>
    </w:p>
    <w:p>
      <w:pPr>
        <w:pStyle w:val="FirstParagraph"/>
      </w:pPr>
      <w:r>
        <w:t xml:space="preserve">Please make payment via bank transfer to the following account:</w:t>
      </w:r>
    </w:p>
    <w:p>
      <w:pPr>
        <w:pStyle w:val="BodyText"/>
      </w:pPr>
      <w:r>
        <w:rPr>
          <w:bCs/>
          <w:b/>
        </w:rPr>
        <w:t xml:space="preserve">Bank:</w:t>
      </w:r>
      <w:r>
        <w:t xml:space="preserve"> </w:t>
      </w:r>
      <w:r>
        <w:t xml:space="preserve">Commercial Bank of Ceylon PLC</w:t>
      </w:r>
    </w:p>
    <w:p>
      <w:pPr>
        <w:pStyle w:val="BodyText"/>
      </w:pPr>
      <w:r>
        <w:rPr>
          <w:bCs/>
          <w:b/>
        </w:rPr>
        <w:t xml:space="preserve">Branch:</w:t>
      </w:r>
      <w:r>
        <w:t xml:space="preserve"> </w:t>
      </w:r>
      <w:r>
        <w:t xml:space="preserve">Colombo Fort Main Branch</w:t>
      </w:r>
    </w:p>
    <w:p>
      <w:pPr>
        <w:pStyle w:val="BodyText"/>
      </w:pPr>
      <w:r>
        <w:rPr>
          <w:bCs/>
          <w:b/>
        </w:rPr>
        <w:t xml:space="preserve">Account Name:</w:t>
      </w:r>
      <w:r>
        <w:t xml:space="preserve"> </w:t>
      </w:r>
      <w:r>
        <w:t xml:space="preserve">Colombo Advanced Diagnostics &amp; Research (Pvt) Ltd</w:t>
      </w:r>
    </w:p>
    <w:p>
      <w:pPr>
        <w:pStyle w:val="BodyText"/>
      </w:pPr>
      <w:r>
        <w:rPr>
          <w:bCs/>
          <w:b/>
        </w:rPr>
        <w:t xml:space="preserve">Account Number:</w:t>
      </w:r>
      <w:r>
        <w:t xml:space="preserve"> </w:t>
      </w:r>
      <w:r>
        <w:t xml:space="preserve">1234-5678-9012-3456</w:t>
      </w:r>
    </w:p>
    <w:p>
      <w:pPr>
        <w:pStyle w:val="BodyText"/>
      </w:pPr>
      <w:r>
        <w:rPr>
          <w:bCs/>
          <w:b/>
        </w:rPr>
        <w:t xml:space="preserve">SWIFT Code:</w:t>
      </w:r>
      <w:r>
        <w:t xml:space="preserve"> </w:t>
      </w:r>
      <w:r>
        <w:t xml:space="preserve">COMBLKLX</w:t>
      </w:r>
    </w:p>
    <w:p>
      <w:pPr>
        <w:pStyle w:val="BodyText"/>
      </w:pPr>
      <w:r>
        <w:t xml:space="preserve">Please reference Invoice Number INV-2023-0892 in your payment details.</w:t>
      </w:r>
    </w:p>
    <w:bookmarkEnd w:id="24"/>
    <w:bookmarkStart w:id="25" w:name="terms-and-conditions"/>
    <w:p>
      <w:pPr>
        <w:pStyle w:val="Heading4"/>
      </w:pPr>
      <w:r>
        <w:t xml:space="preserve">Terms and Conditions:</w:t>
      </w:r>
    </w:p>
    <w:p>
      <w:pPr>
        <w:pStyle w:val="FirstParagraph"/>
      </w:pPr>
      <w:r>
        <w:t xml:space="preserve">1. All services rendered by our Laboratory Technician staff are subject to the professional standards and regulations governing medical laboratory practice in Sri Lanka.</w:t>
      </w:r>
    </w:p>
    <w:p>
      <w:pPr>
        <w:pStyle w:val="BodyText"/>
      </w:pPr>
      <w:r>
        <w:t xml:space="preserve">2. Payment is due within 30 days of the invoice date. Late payments may incur a penalty of 1.5% per month on the outstanding balance.</w:t>
      </w:r>
    </w:p>
    <w:p>
      <w:pPr>
        <w:pStyle w:val="BodyText"/>
      </w:pPr>
      <w:r>
        <w:t xml:space="preserve">3. This Invoice covers all Laboratory Technician services provided at the specified location in Sri Lanka Colombo during the billing period.</w:t>
      </w:r>
    </w:p>
    <w:p>
      <w:pPr>
        <w:pStyle w:val="BodyText"/>
      </w:pPr>
      <w:r>
        <w:t xml:space="preserve">4. Any disputes regarding the services provided by our Laboratory Technician team must be raised within 14 days of receiving this Invoice.</w:t>
      </w:r>
    </w:p>
    <w:p>
      <w:pPr>
        <w:pStyle w:val="BodyText"/>
      </w:pPr>
      <w:r>
        <w:t xml:space="preserve">5. All prices are quoted in Sri Lankan Rupees (LKR) and are inclusive of applicable taxes as per Sri Lankan tax law.</w:t>
      </w:r>
    </w:p>
    <w:p>
      <w:pPr>
        <w:pStyle w:val="BodyText"/>
      </w:pPr>
      <w:r>
        <w:t xml:space="preserve">6. Our Laboratory Technician personnel are fully insured and comply with all occupational health and safety regulations in Colombo.</w:t>
      </w:r>
    </w:p>
    <w:bookmarkEnd w:id="25"/>
    <w:p>
      <w:pPr>
        <w:pStyle w:val="BodyText"/>
      </w:pPr>
      <w:r>
        <w:t xml:space="preserve">Thank you for choosing Colombo Advanced Diagnostics &amp; Research for your Laboratory Technician needs.</w:t>
      </w:r>
    </w:p>
    <w:p>
      <w:pPr>
        <w:pStyle w:val="BodyText"/>
      </w:pPr>
      <w:r>
        <w:t xml:space="preserve">This is a computer-generated Invoice and does not require a physical signature.</w:t>
      </w:r>
    </w:p>
    <w:p>
      <w:pPr>
        <w:pStyle w:val="BodyText"/>
      </w:pPr>
      <w:r>
        <w:t xml:space="preserve">© 2023 Colombo Advanced Diagnostics &amp; Research (Pvt) Ltd. All rights reserved.</w:t>
      </w:r>
    </w:p>
    <w:p>
      <w:pPr>
        <w:pStyle w:val="BodyText"/>
      </w:pPr>
      <w:r>
        <w:t xml:space="preserve">Registered in Sri Lanka | Serving the Colombo Healthcare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 - Sri Lanka Colombo</dc:title>
  <dc:creator/>
  <dc:language>en</dc:language>
  <cp:keywords/>
  <dcterms:created xsi:type="dcterms:W3CDTF">2026-10-10T08:00:50Z</dcterms:created>
  <dcterms:modified xsi:type="dcterms:W3CDTF">2026-10-10T08:00:50Z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