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tigris-marine-engineering-solutions"/>
    <w:p>
      <w:pPr>
        <w:pStyle w:val="Heading1"/>
      </w:pPr>
      <w:r>
        <w:t xml:space="preserve">Tigris Marine Engineering Solutions</w:t>
      </w:r>
    </w:p>
    <w:p>
      <w:pPr>
        <w:pStyle w:val="FirstParagraph"/>
      </w:pPr>
      <w:r>
        <w:t xml:space="preserve">Office 402, Al-Rasheed Tower</w:t>
      </w:r>
      <w:r>
        <w:br/>
      </w:r>
      <w:r>
        <w:t xml:space="preserve">Al-Karrada District, Baghdad, Iraq</w:t>
      </w:r>
      <w:r>
        <w:br/>
      </w:r>
      <w:r>
        <w:t xml:space="preserve">Phone: +964 770 123 4567</w:t>
      </w:r>
      <w:r>
        <w:br/>
      </w:r>
      <w:r>
        <w:t xml:space="preserve">Email: accounts@tigris-marine.iq</w:t>
      </w:r>
      <w:r>
        <w:br/>
      </w:r>
      <w:r>
        <w:t xml:space="preserve">VAT ID: IQ-9988776655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INV-BG-2023-089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Baghdad Port Authority Logistics</w:t>
      </w:r>
      <w:r>
        <w:br/>
      </w:r>
      <w:r>
        <w:t xml:space="preserve">Attn: Procurement Department</w:t>
      </w:r>
      <w:r>
        <w:br/>
      </w:r>
      <w:r>
        <w:t xml:space="preserve">Shatt Al-Arab Industrial Zone</w:t>
      </w:r>
      <w:r>
        <w:br/>
      </w:r>
      <w:r>
        <w:t xml:space="preserve">Baghdad, Iraq</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Vessel Maintenance &amp; Overhaul</w:t>
      </w:r>
      <w:r>
        <w:br/>
      </w:r>
      <w:r>
        <w:rPr>
          <w:bCs/>
          <w:b/>
        </w:rPr>
        <w:t xml:space="preserve">Location:</w:t>
      </w:r>
      <w:r>
        <w:t xml:space="preserve"> </w:t>
      </w:r>
      <w:r>
        <w:t xml:space="preserve">Baghdad River Terminal</w:t>
      </w:r>
      <w:r>
        <w:br/>
      </w:r>
      <w:r>
        <w:rPr>
          <w:bCs/>
          <w:b/>
        </w:rPr>
        <w:t xml:space="preserve">Contract Ref:</w:t>
      </w:r>
      <w:r>
        <w:t xml:space="preserve"> </w:t>
      </w:r>
      <w:r>
        <w:t xml:space="preserve">ME-OPS-2023-44</w:t>
      </w:r>
    </w:p>
    <w:bookmarkEnd w:id="23"/>
    <w:p>
      <w:pPr>
        <w:pStyle w:val="BodyText"/>
      </w:pPr>
      <w:r>
        <w:rPr>
          <w:bCs/>
          <w:b/>
        </w:rPr>
        <w:t xml:space="preserve">Scope of Work Summary:</w:t>
      </w:r>
      <w:r>
        <w:br/>
      </w:r>
      <w:r>
        <w:t xml:space="preserve">This Invoice details the professional services rendered by our certified Marine Engineer team regarding the maintenance, inspection, and repair of auxiliary machinery and propulsion systems for the client's fleet operating within the Tigris and Euphrates waterways in Iraq Baghdad. All work was conducted in accordance with international maritime standards and local Iraqi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assessment of the main diesel engine room and auxiliary generators at the Baghdad River Terminal. Included detailed inspection of fuel injection systems, lubrication lines, and exhaust manifolds to ensure compliance with safety protocols in Iraq Baghdad.</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Overhaul of Auxiliary Boiler Systems</w:t>
            </w:r>
            <w:r>
              <w:br/>
            </w:r>
            <w:r>
              <w:t xml:space="preserve">Disassembly, cleaning, and reassembly of the vessel's auxiliary boiler. Replaced worn gaskets and safety valves. This service is critical for maintaining steam pressure for heating and power generation during operations in the Iraqi climate.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Hydraulic Steering Gear Maintenance</w:t>
            </w:r>
            <w:r>
              <w:br/>
            </w:r>
            <w:r>
              <w:t xml:space="preserve">Inspection and fluid replacement for the hydraulic steering gear. The Marine Engineer team calibrated the rudder angle indicators and tested the emergency steering system to ensure navigational safety in the busy waterways of Iraq Baghdad.</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Electrical Systems &amp; Automation Troubleshooting</w:t>
            </w:r>
            <w:r>
              <w:br/>
            </w:r>
            <w:r>
              <w:t xml:space="preserve">Diagnostic testing of the engine control room automation panels. Repaired faulty sensors related to temperature and pressure monitoring. Ensured all electrical installations meet the specific maritime codes required for vessels operating in Iraq.</w:t>
            </w:r>
          </w:p>
        </w:tc>
        <w:tc>
          <w:tcPr/>
          <w:p>
            <w:pPr>
              <w:pStyle w:val="Compact"/>
              <w:jc w:val="left"/>
            </w:pPr>
            <w:r>
              <w:t xml:space="preserve">20</w:t>
            </w:r>
          </w:p>
        </w:tc>
        <w:tc>
          <w:tcPr/>
          <w:p>
            <w:pPr>
              <w:pStyle w:val="Compact"/>
              <w:jc w:val="left"/>
            </w:pPr>
            <w:r>
              <w:t xml:space="preserve">130,000</w:t>
            </w:r>
          </w:p>
        </w:tc>
        <w:tc>
          <w:tcPr/>
          <w:p>
            <w:pPr>
              <w:pStyle w:val="Compact"/>
              <w:jc w:val="left"/>
            </w:pPr>
            <w:r>
              <w:t xml:space="preserve">2,600,000</w:t>
            </w:r>
          </w:p>
        </w:tc>
      </w:tr>
      <w:tr>
        <w:tc>
          <w:tcPr/>
          <w:p>
            <w:pPr>
              <w:pStyle w:val="Compact"/>
              <w:jc w:val="left"/>
            </w:pPr>
            <w:r>
              <w:t xml:space="preserve">5</w:t>
            </w:r>
          </w:p>
        </w:tc>
        <w:tc>
          <w:tcPr/>
          <w:p>
            <w:pPr>
              <w:pStyle w:val="Compact"/>
              <w:jc w:val="left"/>
            </w:pPr>
            <w:r>
              <w:rPr>
                <w:bCs/>
                <w:b/>
              </w:rPr>
              <w:t xml:space="preserve">Propulsion Shaft Alignment &amp; Lubrication</w:t>
            </w:r>
            <w:r>
              <w:br/>
            </w:r>
            <w:r>
              <w:t xml:space="preserve">Precision alignment of the main propulsion shafting to reduce vibration and wear. Applied specialized marine-grade lubricants suitable for the high-salinity and sediment-heavy conditions found in the rivers of Iraq Baghdad.</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rPr>
                <w:bCs/>
                <w:b/>
              </w:rPr>
              <w:t xml:space="preserve">Technical Reporting &amp; Compliance Certification</w:t>
            </w:r>
            <w:r>
              <w:br/>
            </w:r>
            <w:r>
              <w:t xml:space="preserve">Preparation of detailed engineering reports documenting all repairs and maintenance activities. Issuance of a compliance certificate confirming that the vessel's mechanical systems are fit for service under the jurisdiction of the Iraqi Ministry of Transport.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15,140,000 IQD</w:t>
      </w:r>
    </w:p>
    <w:p>
      <w:pPr>
        <w:pStyle w:val="BodyText"/>
      </w:pPr>
      <w:r>
        <w:t xml:space="preserve">VAT (3%):</w:t>
      </w:r>
      <w:r>
        <w:t xml:space="preserve"> </w:t>
      </w:r>
      <w:r>
        <w:t xml:space="preserve">454,200 IQD</w:t>
      </w:r>
    </w:p>
    <w:p>
      <w:pPr>
        <w:pStyle w:val="BodyText"/>
      </w:pPr>
      <w:r>
        <w:t xml:space="preserve">Service Tax (Iraq Baghdad):</w:t>
      </w:r>
      <w:r>
        <w:t xml:space="preserve"> </w:t>
      </w:r>
      <w:r>
        <w:t xml:space="preserve">151,400 IQD</w:t>
      </w:r>
    </w:p>
    <w:p>
      <w:pPr>
        <w:pStyle w:val="BodyText"/>
      </w:pPr>
      <w:r>
        <w:t xml:space="preserve">TOTAL DUE:</w:t>
      </w:r>
      <w:r>
        <w:t xml:space="preserve"> </w:t>
      </w:r>
      <w:r>
        <w:t xml:space="preserve">15,745,600 IQD</w:t>
      </w:r>
    </w:p>
    <w:p>
      <w:pPr>
        <w:pStyle w:val="BodyText"/>
      </w:pPr>
      <w:r>
        <w:rPr>
          <w:bCs/>
          <w:b/>
        </w:rPr>
        <w:t xml:space="preserve">Payment Terms:</w:t>
      </w:r>
      <w:r>
        <w:br/>
      </w:r>
      <w:r>
        <w:t xml:space="preserve">Payment is due within 30 days of the invoice date. Please make payments via bank transfer to the account details below. Late payments may incur a penalty fee of 2% per month.</w:t>
      </w:r>
      <w:r>
        <w:br/>
      </w:r>
      <w:r>
        <w:br/>
      </w:r>
      <w:r>
        <w:rPr>
          <w:bCs/>
          <w:b/>
        </w:rPr>
        <w:t xml:space="preserve">Bank Details:</w:t>
      </w:r>
      <w:r>
        <w:br/>
      </w:r>
      <w:r>
        <w:t xml:space="preserve">Bank Name: Rafidain Bank</w:t>
      </w:r>
      <w:r>
        <w:br/>
      </w:r>
      <w:r>
        <w:t xml:space="preserve">Branch: Al-Mansour, Baghdad</w:t>
      </w:r>
      <w:r>
        <w:br/>
      </w:r>
      <w:r>
        <w:t xml:space="preserve">Account Name: Tigris Marine Engineering Solutions</w:t>
      </w:r>
      <w:r>
        <w:br/>
      </w:r>
      <w:r>
        <w:t xml:space="preserve">Account Number: 1234-5678-9012-3456</w:t>
      </w:r>
      <w:r>
        <w:br/>
      </w:r>
      <w:r>
        <w:t xml:space="preserve">SWIFT Code: RFDNIQBA</w:t>
      </w:r>
      <w:r>
        <w:br/>
      </w:r>
      <w:r>
        <w:br/>
      </w:r>
      <w:r>
        <w:rPr>
          <w:bCs/>
          <w:b/>
        </w:rPr>
        <w:t xml:space="preserve">Important Note:</w:t>
      </w:r>
      <w:r>
        <w:br/>
      </w:r>
      <w:r>
        <w:t xml:space="preserve">This Invoice serves as a formal request for payment for the specialized Marine Engineer services provided. All technical work was executed by licensed professionals adhering to the highest standards of marine engineering. If you have any questions regarding the line items or the technical scope of work performed in Iraq Baghdad, please contact our accounts department immediately.</w:t>
      </w:r>
    </w:p>
    <w:p>
      <w:pPr>
        <w:pStyle w:val="BodyText"/>
      </w:pPr>
      <w:r>
        <w:rPr>
          <w:bCs/>
          <w:b/>
        </w:rPr>
        <w:t xml:space="preserve">Authorized Signature</w:t>
      </w:r>
    </w:p>
    <w:p>
      <w:pPr>
        <w:pStyle w:val="BodyText"/>
      </w:pPr>
      <w:r>
        <w:t xml:space="preserve">Ahmed Al-Farsi</w:t>
      </w:r>
    </w:p>
    <w:p>
      <w:pPr>
        <w:pStyle w:val="BodyText"/>
      </w:pPr>
      <w:r>
        <w:t xml:space="preserve">Chief Marine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Tigris Marine Engineering Solutions © 2023. All Rights Reserved.</w:t>
      </w:r>
    </w:p>
    <w:p>
      <w:pPr>
        <w:pStyle w:val="BodyText"/>
      </w:pPr>
      <w:r>
        <w:t xml:space="preserve">Providing expert Marine Engineer services across Iraq Baghdad and the Middle East.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Iraq Baghdad</dc:title>
  <dc:creator/>
  <dc:language>en</dc:language>
  <cp:keywords/>
  <dcterms:created xsi:type="dcterms:W3CDTF">2026-10-10T03:10:48Z</dcterms:created>
  <dcterms:modified xsi:type="dcterms:W3CDTF">2026-10-10T03:10:48Z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