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ceanic-marine-engineering-solutions"/>
    <w:p>
      <w:pPr>
        <w:pStyle w:val="Heading1"/>
      </w:pPr>
      <w:r>
        <w:t xml:space="preserve">Oceanic Marine Engineering Solutions</w:t>
      </w:r>
    </w:p>
    <w:p>
      <w:pPr>
        <w:pStyle w:val="FirstParagraph"/>
      </w:pPr>
      <w:r>
        <w:t xml:space="preserve">Specialized Marine Engineering &amp; Technical Consultancy</w:t>
      </w:r>
    </w:p>
    <w:p>
      <w:pPr>
        <w:pStyle w:val="BodyText"/>
      </w:pPr>
      <w:r>
        <w:t xml:space="preserve">1-2-3 Minato, Chuo-ku, Osaka, 541-0051, Japan</w:t>
      </w:r>
    </w:p>
    <w:p>
      <w:pPr>
        <w:pStyle w:val="BodyText"/>
      </w:pPr>
      <w:r>
        <w:t xml:space="preserve">Tel: +81-6-1234-5678 | Email: billing@oceanic-marine.jp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Payment Due Upon Receipt</w:t>
      </w:r>
    </w:p>
    <w:bookmarkEnd w:id="21"/>
    <w:bookmarkStart w:id="22" w:name="bill-to"/>
    <w:p>
      <w:pPr>
        <w:pStyle w:val="Heading3"/>
      </w:pPr>
      <w:r>
        <w:t xml:space="preserve">Bill To:</w:t>
      </w:r>
    </w:p>
    <w:p>
      <w:pPr>
        <w:pStyle w:val="FirstParagraph"/>
      </w:pPr>
      <w:r>
        <w:rPr>
          <w:bCs/>
          <w:b/>
        </w:rPr>
        <w:t xml:space="preserve">Pacific Shipping Logistics Co., Ltd.</w:t>
      </w:r>
    </w:p>
    <w:p>
      <w:pPr>
        <w:pStyle w:val="BodyText"/>
      </w:pPr>
      <w:r>
        <w:t xml:space="preserve">Attn: Chief Procurement Officer</w:t>
      </w:r>
    </w:p>
    <w:p>
      <w:pPr>
        <w:pStyle w:val="BodyText"/>
      </w:pPr>
      <w:r>
        <w:t xml:space="preserve">4-5-6 Nanko, Suminoe-ku, Osaka, 559-0034, Japan</w:t>
      </w:r>
    </w:p>
    <w:p>
      <w:pPr>
        <w:pStyle w:val="BodyText"/>
      </w:pPr>
      <w:r>
        <w:t xml:space="preserve">Port of Osaka Terminal Operations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INV-OSK-2023-0892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MV "Kansai Star" Engine Overhaul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Price (JPY)</w:t>
            </w:r>
          </w:p>
        </w:tc>
        <w:tc>
          <w:tcPr/>
          <w:p>
            <w:pPr>
              <w:pStyle w:val="Compact"/>
              <w:jc w:val="left"/>
            </w:pPr>
            <w:r>
              <w:t xml:space="preserve">Total Amount (JPY)</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inspection of main propulsion systems at Osaka Port dry dock. Includes assessment of diesel engine wear, fuel injection systems, and exhaust gas cleaning systems (EGCS) compliance with IMO regulations.</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rPr>
                <w:bCs/>
                <w:b/>
              </w:rPr>
              <w:t xml:space="preserve">Technical Engineering Report &amp; Compliance Documentation</w:t>
            </w:r>
            <w:r>
              <w:br/>
            </w:r>
            <w:r>
              <w:t xml:space="preserve">Detailed written report outlining necessary repairs for the vessel's auxiliary engines. Includes safety analysis and recommendations for adherence to Japanese Maritime Safety Agency (JMSA) standards.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On-Site Supervision of Engine Overhaul</w:t>
            </w:r>
            <w:r>
              <w:br/>
            </w:r>
            <w:r>
              <w:t xml:space="preserve">Direct supervision by certified Marine Engineer during the dismantling and reassembly of the MAN B&amp;W main engine. Ensuring torque specifications and alignment tolerances meet manufacturer guidelines.</w:t>
            </w:r>
          </w:p>
        </w:tc>
        <w:tc>
          <w:tcPr/>
          <w:p>
            <w:pPr>
              <w:pStyle w:val="Compact"/>
              <w:jc w:val="left"/>
            </w:pPr>
            <w:r>
              <w:t xml:space="preserve">40.0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4</w:t>
            </w:r>
          </w:p>
        </w:tc>
        <w:tc>
          <w:tcPr/>
          <w:p>
            <w:pPr>
              <w:pStyle w:val="Compact"/>
              <w:jc w:val="left"/>
            </w:pPr>
            <w:r>
              <w:rPr>
                <w:bCs/>
                <w:b/>
              </w:rPr>
              <w:t xml:space="preserve">Hydraulic System Calibration &amp; Testing</w:t>
            </w:r>
            <w:r>
              <w:br/>
            </w:r>
            <w:r>
              <w:t xml:space="preserve">Calibration of steering gear hydraulics and thruster systems. Pressure testing and leak detection performed in accordance with international marine safety protocols.</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5</w:t>
            </w:r>
          </w:p>
        </w:tc>
        <w:tc>
          <w:tcPr/>
          <w:p>
            <w:pPr>
              <w:pStyle w:val="Compact"/>
              <w:jc w:val="left"/>
            </w:pPr>
            <w:r>
              <w:rPr>
                <w:bCs/>
                <w:b/>
              </w:rPr>
              <w:t xml:space="preserve">Emergency Response Training for Crew</w:t>
            </w:r>
            <w:r>
              <w:br/>
            </w:r>
            <w:r>
              <w:t xml:space="preserve">Conducting a specialized workshop for the vessel's engineering crew regarding emergency shutdown procedures and fire suppression systems specific to the updated engine configuration.</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bl>
    <w:p>
      <w:pPr>
        <w:pStyle w:val="BodyText"/>
      </w:pPr>
      <w:r>
        <w:t xml:space="preserve">Subtotal:</w:t>
      </w:r>
      <w:r>
        <w:t xml:space="preserve"> </w:t>
      </w:r>
      <w:r>
        <w:t xml:space="preserve">¥2,054,000</w:t>
      </w:r>
    </w:p>
    <w:p>
      <w:pPr>
        <w:pStyle w:val="BodyText"/>
      </w:pPr>
      <w:r>
        <w:t xml:space="preserve">Consumable Parts &amp; Materials:</w:t>
      </w:r>
      <w:r>
        <w:t xml:space="preserve"> </w:t>
      </w:r>
      <w:r>
        <w:t xml:space="preserve">¥185,000</w:t>
      </w:r>
    </w:p>
    <w:p>
      <w:pPr>
        <w:pStyle w:val="BodyText"/>
      </w:pPr>
      <w:r>
        <w:t xml:space="preserve">Consumption Tax (10%):</w:t>
      </w:r>
      <w:r>
        <w:t xml:space="preserve"> </w:t>
      </w:r>
      <w:r>
        <w:t xml:space="preserve">¥223,900</w:t>
      </w:r>
    </w:p>
    <w:p>
      <w:pPr>
        <w:pStyle w:val="BodyText"/>
      </w:pPr>
      <w:r>
        <w:t xml:space="preserve">Total Due (JPY):</w:t>
      </w:r>
      <w:r>
        <w:t xml:space="preserve"> </w:t>
      </w:r>
      <w:r>
        <w:t xml:space="preserve">¥2,462,900</w:t>
      </w:r>
    </w:p>
    <w:bookmarkStart w:id="24" w:name="X627a8b82acaf3525621b0c6edf7305b3334838a"/>
    <w:p>
      <w:pPr>
        <w:pStyle w:val="Heading4"/>
      </w:pPr>
      <w:r>
        <w:t xml:space="preserve">Terms, Conditions, and Payment Instructions</w:t>
      </w:r>
    </w:p>
    <w:p>
      <w:pPr>
        <w:pStyle w:val="FirstParagraph"/>
      </w:pPr>
      <w:r>
        <w:rPr>
          <w:bCs/>
          <w:b/>
        </w:rPr>
        <w:t xml:space="preserve">Payment Method:</w:t>
      </w:r>
      <w:r>
        <w:t xml:space="preserve"> </w:t>
      </w:r>
      <w:r>
        <w:t xml:space="preserve">Please remit payment via bank transfer to the following account:</w:t>
      </w:r>
    </w:p>
    <w:p>
      <w:pPr>
        <w:pStyle w:val="BodyText"/>
      </w:pPr>
      <w:r>
        <w:t xml:space="preserve">Bank Name: Mizuho Bank, Ltd.</w:t>
      </w:r>
      <w:r>
        <w:br/>
      </w:r>
      <w:r>
        <w:t xml:space="preserve">Branch: Osaka Main Branch</w:t>
      </w:r>
      <w:r>
        <w:br/>
      </w:r>
      <w:r>
        <w:t xml:space="preserve">Account Type: Ordinary Account</w:t>
      </w:r>
      <w:r>
        <w:br/>
      </w:r>
      <w:r>
        <w:t xml:space="preserve">Account Number: 1234567</w:t>
      </w:r>
      <w:r>
        <w:br/>
      </w:r>
      <w:r>
        <w:t xml:space="preserve">Account Name: Oceanic Marine Engineering Solutions</w:t>
      </w:r>
    </w:p>
    <w:p>
      <w:pPr>
        <w:pStyle w:val="BodyText"/>
      </w:pPr>
      <w:r>
        <w:rPr>
          <w:bCs/>
          <w:b/>
        </w:rPr>
        <w:t xml:space="preserve">Terms:</w:t>
      </w:r>
      <w:r>
        <w:t xml:space="preserve"> </w:t>
      </w:r>
      <w:r>
        <w:t xml:space="preserve">Payment is due within 30 days of the invoice date. Late payments may incur a penalty interest rate of 1.5% per month. All services provided by our Marine Engineer are guaranteed for a period of 90 days from the date of completion, excluding wear and tear.</w:t>
      </w:r>
    </w:p>
    <w:p>
      <w:pPr>
        <w:pStyle w:val="BodyText"/>
      </w:pPr>
      <w:r>
        <w:rPr>
          <w:bCs/>
          <w:b/>
        </w:rPr>
        <w:t xml:space="preserve">Jurisdiction:</w:t>
      </w:r>
      <w:r>
        <w:t xml:space="preserve"> </w:t>
      </w:r>
      <w:r>
        <w:t xml:space="preserve">This Invoice and the associated services are governed by the laws of Japan. Any disputes arising from this transaction shall be subject to the exclusive jurisdiction of the Osaka District Court.</w:t>
      </w:r>
    </w:p>
    <w:p>
      <w:pPr>
        <w:pStyle w:val="BodyText"/>
      </w:pPr>
      <w:r>
        <w:rPr>
          <w:bCs/>
          <w:b/>
        </w:rPr>
        <w:t xml:space="preserve">Environmental Compliance:</w:t>
      </w:r>
      <w:r>
        <w:t xml:space="preserve"> </w:t>
      </w:r>
      <w:r>
        <w:t xml:space="preserve">All engineering waste generated during the service period in Osaka has been disposed of in accordance with local environmental regulations and the Basel Convention.</w:t>
      </w:r>
    </w:p>
    <w:bookmarkEnd w:id="24"/>
    <w:p>
      <w:pPr>
        <w:pStyle w:val="BodyText"/>
      </w:pPr>
      <w:r>
        <w:t xml:space="preserve">Thank you for your business. We appreciate your trust in our Marine Engineering expertise.</w:t>
      </w:r>
    </w:p>
    <w:p>
      <w:pPr>
        <w:pStyle w:val="BodyText"/>
      </w:pPr>
      <w:r>
        <w:t xml:space="preserve">Oceanic Marine Engineering Solutions © 2023. All Rights Reserved.</w:t>
      </w:r>
    </w:p>
    <w:p>
      <w:pPr>
        <w:pStyle w:val="BodyText"/>
      </w:pPr>
      <w:r>
        <w:t xml:space="preserve">Registered in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Osaka, Japan</dc:title>
  <dc:creator/>
  <dc:language>en</dc:language>
  <cp:keywords/>
  <dcterms:created xsi:type="dcterms:W3CDTF">2026-10-10T04:04:34Z</dcterms:created>
  <dcterms:modified xsi:type="dcterms:W3CDTF">2026-10-10T04:04:34Z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