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barcelona-marine-engineering-solutions"/>
    <w:p>
      <w:pPr>
        <w:pStyle w:val="Heading1"/>
      </w:pPr>
      <w:r>
        <w:t xml:space="preserve">Barcelona Marine Engineering Solutions</w:t>
      </w:r>
    </w:p>
    <w:p>
      <w:pPr>
        <w:pStyle w:val="FirstParagraph"/>
      </w:pPr>
      <w:r>
        <w:t xml:space="preserve">Carrer de la Marina, 19-21</w:t>
      </w:r>
    </w:p>
    <w:p>
      <w:pPr>
        <w:pStyle w:val="BodyText"/>
      </w:pPr>
      <w:r>
        <w:t xml:space="preserve">08005 Barcelona, Spain</w:t>
      </w:r>
    </w:p>
    <w:p>
      <w:pPr>
        <w:pStyle w:val="BodyText"/>
      </w:pPr>
      <w:r>
        <w:t xml:space="preserve">NIF: B-65432198</w:t>
      </w:r>
    </w:p>
    <w:p>
      <w:pPr>
        <w:pStyle w:val="BodyText"/>
      </w:pPr>
      <w:r>
        <w:t xml:space="preserve">Email: billing@barcelonamarineeng.com</w:t>
      </w:r>
    </w:p>
    <w:p>
      <w:pPr>
        <w:pStyle w:val="BodyText"/>
      </w:pPr>
      <w:r>
        <w:t xml:space="preserve">Phone: +34 93 123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10, 2023 - October 20, 2023</w:t>
      </w:r>
    </w:p>
    <w:bookmarkEnd w:id="21"/>
    <w:bookmarkStart w:id="22" w:name="bill-to"/>
    <w:p>
      <w:pPr>
        <w:pStyle w:val="Heading3"/>
      </w:pPr>
      <w:r>
        <w:t xml:space="preserve">Bill To:</w:t>
      </w:r>
    </w:p>
    <w:p>
      <w:pPr>
        <w:pStyle w:val="FirstParagraph"/>
      </w:pPr>
      <w:r>
        <w:rPr>
          <w:bCs/>
          <w:b/>
        </w:rPr>
        <w:t xml:space="preserve">Mediterranean Shipping Logistics S.L.</w:t>
      </w:r>
    </w:p>
    <w:p>
      <w:pPr>
        <w:pStyle w:val="BodyText"/>
      </w:pPr>
      <w:r>
        <w:t xml:space="preserve">Port of Barcelona Terminal 2</w:t>
      </w:r>
    </w:p>
    <w:p>
      <w:pPr>
        <w:pStyle w:val="BodyText"/>
      </w:pPr>
      <w:r>
        <w:t xml:space="preserve">Passeig Olímpic, 12</w:t>
      </w:r>
    </w:p>
    <w:p>
      <w:pPr>
        <w:pStyle w:val="BodyText"/>
      </w:pPr>
      <w:r>
        <w:t xml:space="preserve">08039 Barcelona, Spain</w:t>
      </w:r>
    </w:p>
    <w:p>
      <w:pPr>
        <w:pStyle w:val="BodyText"/>
      </w:pPr>
      <w:r>
        <w:t xml:space="preserve">NIF: B-12345678</w:t>
      </w:r>
    </w:p>
    <w:p>
      <w:pPr>
        <w:pStyle w:val="BodyText"/>
      </w:pPr>
      <w:r>
        <w:t xml:space="preserve">Attn: Chief Operations Officer</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Senior Marine Engineer Consultation &amp; Inspection</w:t>
            </w:r>
            <w:r>
              <w:br/>
            </w:r>
            <w:r>
              <w:t xml:space="preserve">Comprehensive technical assessment of main propulsion systems and auxiliary machinery aboard the MV "Mediterranean Star" docked at Barcelona Port. This service includes detailed inspection of diesel engines, reduction gears, and shaft alignment verification in accordance with Spanish maritime safety regulations and international classification society standards.</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w:t>
            </w:r>
          </w:p>
        </w:tc>
      </w:tr>
      <w:tr>
        <w:tc>
          <w:tcPr/>
          <w:p>
            <w:pPr>
              <w:pStyle w:val="Compact"/>
              <w:jc w:val="left"/>
            </w:pPr>
            <w:r>
              <w:rPr>
                <w:bCs/>
                <w:b/>
              </w:rPr>
              <w:t xml:space="preserve">Hydraulic System Overhaul &amp; Maintenance</w:t>
            </w:r>
            <w:r>
              <w:br/>
            </w:r>
            <w:r>
              <w:t xml:space="preserve">Specialized maintenance of the vessel's steering gear hydraulic systems. Tasks performed include fluid analysis, filter replacement, seal inspection, and pressure testing. Ensuring optimal performance of critical navigation equipment is paramount for vessels operating out of the busy Port of Barcelona.</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w:t>
            </w:r>
          </w:p>
        </w:tc>
      </w:tr>
      <w:tr>
        <w:tc>
          <w:tcPr/>
          <w:p>
            <w:pPr>
              <w:pStyle w:val="Compact"/>
              <w:jc w:val="left"/>
            </w:pPr>
            <w:r>
              <w:rPr>
                <w:bCs/>
                <w:b/>
              </w:rPr>
              <w:t xml:space="preserve">Electrical &amp; Automation Systems Audit</w:t>
            </w:r>
            <w:r>
              <w:br/>
            </w:r>
            <w:r>
              <w:t xml:space="preserve">Review of the ship's power distribution network and automation control panels. The Marine Engineer conducted a thorough check of generators, switchboards, and emergency power systems to ensure compliance with SOLAS regulations and local Spanish port authority requirements.</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1,280.00</w:t>
            </w:r>
          </w:p>
        </w:tc>
      </w:tr>
      <w:tr>
        <w:tc>
          <w:tcPr/>
          <w:p>
            <w:pPr>
              <w:pStyle w:val="Compact"/>
              <w:jc w:val="left"/>
            </w:pPr>
            <w:r>
              <w:rPr>
                <w:bCs/>
                <w:b/>
              </w:rPr>
              <w:t xml:space="preserve">Technical Reporting &amp; Regulatory Compliance Documentation</w:t>
            </w:r>
            <w:r>
              <w:br/>
            </w:r>
            <w:r>
              <w:t xml:space="preserve">Preparation of detailed engineering reports, maintenance logs, and compliance certificates required for the vessel's operation within Spanish waters. This includes documentation for the Spanish Maritime Safety Agency (Agencia Estatal de Seguridad Marítima).</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rPr>
                <w:bCs/>
                <w:b/>
              </w:rPr>
              <w:t xml:space="preserve">Specialized Tools &amp; Consumables</w:t>
            </w:r>
            <w:r>
              <w:br/>
            </w:r>
            <w:r>
              <w:t xml:space="preserve">Provision of specialized diagnostic tools, hydraulic fluids, and replacement seals used during the maintenance procedures at the Barcelona shipyard.</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6,530.00 EUR</w:t>
      </w:r>
    </w:p>
    <w:p>
      <w:pPr>
        <w:pStyle w:val="BodyText"/>
      </w:pPr>
      <w:r>
        <w:t xml:space="preserve">VAT (IVA 21%):</w:t>
      </w:r>
      <w:r>
        <w:t xml:space="preserve"> </w:t>
      </w:r>
      <w:r>
        <w:t xml:space="preserve">1,371.30 EUR</w:t>
      </w:r>
    </w:p>
    <w:p>
      <w:pPr>
        <w:pStyle w:val="BodyText"/>
      </w:pPr>
      <w:r>
        <w:t xml:space="preserve">Total Due:</w:t>
      </w:r>
      <w:r>
        <w:t xml:space="preserve"> </w:t>
      </w:r>
      <w:r>
        <w:t xml:space="preserve">7,901.30 EUR</w:t>
      </w:r>
    </w:p>
    <w:bookmarkStart w:id="23"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Late payments may incur a statutory interest charge in accordance with Spanish law (Ley 3/2004).</w:t>
      </w:r>
    </w:p>
    <w:p>
      <w:pPr>
        <w:pStyle w:val="BodyText"/>
      </w:pPr>
      <w:r>
        <w:rPr>
          <w:bCs/>
          <w:b/>
        </w:rPr>
        <w:t xml:space="preserve">Bank Details:</w:t>
      </w:r>
      <w:r>
        <w:br/>
      </w:r>
      <w:r>
        <w:t xml:space="preserve">Bank Name: Banco Santander S.A.</w:t>
      </w:r>
      <w:r>
        <w:br/>
      </w:r>
      <w:r>
        <w:t xml:space="preserve">IBAN: ES91 2100 0418 4502 0005 1332</w:t>
      </w:r>
      <w:r>
        <w:br/>
      </w:r>
      <w:r>
        <w:t xml:space="preserve">BIC/SWIFT: BSCHESMMXXX</w:t>
      </w:r>
      <w:r>
        <w:br/>
      </w:r>
      <w:r>
        <w:t xml:space="preserve">Reference: INV-2023-10-045</w:t>
      </w:r>
    </w:p>
    <w:p>
      <w:pPr>
        <w:pStyle w:val="BodyText"/>
      </w:pPr>
      <w:r>
        <w:rPr>
          <w:bCs/>
          <w:b/>
        </w:rPr>
        <w:t xml:space="preserve">Service Guarantee:</w:t>
      </w:r>
      <w:r>
        <w:br/>
      </w:r>
      <w:r>
        <w:t xml:space="preserve">All marine engineering services provided by Barcelona Marine Engineering Solutions are guaranteed for a period of 90 days from the date of completion. This guarantee covers workmanship and materials used during the service period.</w:t>
      </w:r>
    </w:p>
    <w:p>
      <w:pPr>
        <w:pStyle w:val="BodyText"/>
      </w:pPr>
      <w:r>
        <w:rPr>
          <w:bCs/>
          <w:b/>
        </w:rPr>
        <w:t xml:space="preserve">Regulatory Compliance:</w:t>
      </w:r>
      <w:r>
        <w:br/>
      </w:r>
      <w:r>
        <w:t xml:space="preserve">All services were performed in strict adherence to the regulations set forth by the Spanish Ministry of Transport and the European Maritime Safety Agency. Our team of certified Marine Engineers ensures that all vessels serviced meet the highest standards of safety and environmental protection required for operations in the Mediterranean Sea and Spanish territorial waters.</w:t>
      </w:r>
    </w:p>
    <w:bookmarkEnd w:id="23"/>
    <w:p>
      <w:pPr>
        <w:pStyle w:val="BodyText"/>
      </w:pPr>
      <w:r>
        <w:t xml:space="preserve">Barcelona Marine Engineering Solutions S.L. | Registered in Barcelona, Spain | CIF: B-65432198</w:t>
      </w:r>
      <w:r>
        <w:br/>
      </w:r>
      <w:r>
        <w:t xml:space="preserve">Thank you for choosing our professional Marine Engineering services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2026-10-10T04:03:56Z</dcterms:created>
  <dcterms:modified xsi:type="dcterms:W3CDTF">2026-10-10T04:03:56Z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