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Xd6de1a33a2562371a4d18e27b11bea2bb6d3485"/>
    <w:p>
      <w:pPr>
        <w:pStyle w:val="Heading1"/>
      </w:pPr>
      <w:r>
        <w:t xml:space="preserve">Thailand Marine Engineering Solutions Co., Ltd.</w:t>
      </w:r>
    </w:p>
    <w:p>
      <w:pPr>
        <w:pStyle w:val="FirstParagraph"/>
      </w:pPr>
      <w:r>
        <w:t xml:space="preserve">123/45 Silom Road, Bang Rak District</w:t>
      </w:r>
    </w:p>
    <w:p>
      <w:pPr>
        <w:pStyle w:val="BodyText"/>
      </w:pPr>
      <w:r>
        <w:t xml:space="preserve">Bangkok 10500, Thailand</w:t>
      </w:r>
    </w:p>
    <w:p>
      <w:pPr>
        <w:pStyle w:val="BodyText"/>
      </w:pPr>
      <w:r>
        <w:t xml:space="preserve">Tax ID: 0105559001234</w:t>
      </w:r>
    </w:p>
    <w:p>
      <w:pPr>
        <w:pStyle w:val="BodyText"/>
      </w:pPr>
      <w:r>
        <w:t xml:space="preserve">Phone: +66 2 123 4567</w:t>
      </w:r>
    </w:p>
    <w:p>
      <w:pPr>
        <w:pStyle w:val="BodyText"/>
      </w:pPr>
      <w:r>
        <w:t xml:space="preserve">Email: billing@thaimarineeng.com</w:t>
      </w:r>
    </w:p>
    <w:p>
      <w:pPr>
        <w:pStyle w:val="BodyText"/>
      </w:pPr>
      <w:r>
        <w:t xml:space="preserve">Website: www.thaimarineeng.com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TME-2024-0892</w:t>
      </w:r>
      <w:r>
        <w:t xml:space="preserve"> </w:t>
      </w:r>
      <w:r>
        <w:rPr>
          <w:bCs/>
          <w:b/>
        </w:rPr>
        <w:t xml:space="preserve">Date Issued:</w:t>
      </w:r>
      <w:r>
        <w:t xml:space="preserve"> </w:t>
      </w:r>
      <w:r>
        <w:t xml:space="preserve">October 15, 2024</w:t>
      </w:r>
      <w:r>
        <w:t xml:space="preserve"> </w:t>
      </w:r>
      <w:r>
        <w:rPr>
          <w:bCs/>
          <w:b/>
        </w:rPr>
        <w:t xml:space="preserve">Due Date:</w:t>
      </w:r>
      <w:r>
        <w:t xml:space="preserve"> </w:t>
      </w:r>
      <w:r>
        <w:t xml:space="preserve">November 14, 2024</w:t>
      </w:r>
      <w:r>
        <w:t xml:space="preserve"> </w:t>
      </w: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PT. Nusantara Shipping Lines</w:t>
      </w:r>
    </w:p>
    <w:p>
      <w:pPr>
        <w:pStyle w:val="BodyText"/>
      </w:pPr>
      <w:r>
        <w:t xml:space="preserve">Attn: Mr. Budi Santoso, Chief Operations Officer</w:t>
      </w:r>
    </w:p>
    <w:p>
      <w:pPr>
        <w:pStyle w:val="BodyText"/>
      </w:pPr>
      <w:r>
        <w:t xml:space="preserve">456 Marina Bay Drive, Port Area</w:t>
      </w:r>
    </w:p>
    <w:p>
      <w:pPr>
        <w:pStyle w:val="BodyText"/>
      </w:pPr>
      <w:r>
        <w:t xml:space="preserve">Jakarta 10110, Indonesia</w:t>
      </w:r>
    </w:p>
    <w:p>
      <w:pPr>
        <w:pStyle w:val="BodyText"/>
      </w:pPr>
      <w:r>
        <w:t xml:space="preserve">Tax ID: 01.234.567.8-901.000</w:t>
      </w:r>
    </w:p>
    <w:bookmarkEnd w:id="22"/>
    <w:bookmarkStart w:id="23" w:name="service-location"/>
    <w:p>
      <w:pPr>
        <w:pStyle w:val="Heading3"/>
      </w:pPr>
      <w:r>
        <w:t xml:space="preserve">Service Location:</w:t>
      </w:r>
    </w:p>
    <w:p>
      <w:pPr>
        <w:pStyle w:val="FirstParagraph"/>
      </w:pPr>
      <w:r>
        <w:rPr>
          <w:bCs/>
          <w:b/>
        </w:rPr>
        <w:t xml:space="preserve">MV Nusantara Star</w:t>
      </w:r>
    </w:p>
    <w:p>
      <w:pPr>
        <w:pStyle w:val="BodyText"/>
      </w:pPr>
      <w:r>
        <w:t xml:space="preserve">Docked at Berth 12, Port of Bangkok</w:t>
      </w:r>
    </w:p>
    <w:p>
      <w:pPr>
        <w:pStyle w:val="BodyText"/>
      </w:pPr>
      <w:r>
        <w:t xml:space="preserve">Lat Krabang District</w:t>
      </w:r>
    </w:p>
    <w:p>
      <w:pPr>
        <w:pStyle w:val="BodyText"/>
      </w:pPr>
      <w:r>
        <w:t xml:space="preserve">Bangkok 10520, Thailand</w:t>
      </w:r>
    </w:p>
    <w:p>
      <w:pPr>
        <w:pStyle w:val="BodyText"/>
      </w:pPr>
      <w:r>
        <w:t xml:space="preserve">IMO Number: 9876543</w:t>
      </w:r>
    </w:p>
    <w:bookmarkEnd w:id="23"/>
    <w:p>
      <w:pPr>
        <w:pStyle w:val="BodyText"/>
      </w:pPr>
      <w:r>
        <w:rPr>
          <w:bCs/>
          <w:b/>
        </w:rPr>
        <w:t xml:space="preserve">VAT Notice:</w:t>
      </w:r>
      <w:r>
        <w:t xml:space="preserve"> </w:t>
      </w:r>
      <w:r>
        <w:t xml:space="preserve">This Invoice includes Value Added Tax (VAT) at the rate of 7% as required by the Revenue Department of Thailand. All services were performed in accordance with Thai maritime regulations and international marine engineering standards.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Marine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(THB)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(THB)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VAT 7%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Marine Engineer On-Site Inspection &amp; Assessment</w:t>
            </w:r>
            <w:r>
              <w:br/>
            </w:r>
            <w:r>
              <w:t xml:space="preserve">Comprehensive hull and machinery survey conducted by certified Marine Engineer at Port of Bangkok. Includes structural integrity assessment, corrosion analysis, and compliance verification with Thai Maritime Department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Main Engine Overhaul &amp; Maintenance</w:t>
            </w:r>
            <w:r>
              <w:br/>
            </w:r>
            <w:r>
              <w:t xml:space="preserve">Complete overhaul of MAN B&amp;W main propulsion engine performed by senior Marine Engineer team. Includes cylinder liner replacement, piston ring inspection, fuel injection system calibration, and performance testing in accordance with manufacturer specifications.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19,950.00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Electrical Systems Diagnostic &amp; Repair</w:t>
            </w:r>
            <w:r>
              <w:br/>
            </w:r>
            <w:r>
              <w:t xml:space="preserve">Full diagnostic assessment of shipboard electrical distribution system by qualified Marine Engineer. Includes switchboard inspection, generator synchronization testing, emergency power system verification, and repair of faulty circuit breakers.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4,760.00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Hydraulic &amp; Pneumatic Systems Service</w:t>
            </w:r>
            <w:r>
              <w:br/>
            </w:r>
            <w:r>
              <w:t xml:space="preserve">Maintenance and repair of hydraulic steering gear and pneumatic control systems. Marine Engineer team performed pressure testing, seal replacement, fluid analysis, and system calibration to ensure optimal performance.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3,640.00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Boiler &amp; Auxiliary Systems Inspection</w:t>
            </w:r>
            <w:r>
              <w:br/>
            </w:r>
            <w:r>
              <w:t xml:space="preserve">Detailed inspection and maintenance of auxiliary boilers and steam systems by certified Marine Engineer. Includes safety valve testing, water treatment analysis, combustion efficiency optimization, and compliance documentation.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2,660.00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Marine Engineer Technical Consultation &amp; Reporting</w:t>
            </w:r>
            <w:r>
              <w:br/>
            </w:r>
            <w:r>
              <w:t xml:space="preserve">Professional consultation services provided by senior Marine Engineer including preparation of detailed technical reports, maintenance recommendations, regulatory compliance documentation, and crew training on new procedures.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Marine Engineer Call-Out Service</w:t>
            </w:r>
            <w:r>
              <w:br/>
            </w:r>
            <w:r>
              <w:t xml:space="preserve">Urgent response service provided by on-call Marine Engineer team for critical engine room malfunction. Includes 24-hour availability, rapid deployment to vessel at Bangkok port, and immediate fault resolution.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1,750.00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557,000.00 THB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(7%):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38,990.00 THB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595,990.00 THB</w:t>
            </w:r>
          </w:p>
        </w:tc>
      </w:tr>
    </w:tbl>
    <w:bookmarkStart w:id="24" w:name="payment-instructions"/>
    <w:p>
      <w:pPr>
        <w:pStyle w:val="Heading4"/>
      </w:pPr>
      <w:r>
        <w:t xml:space="preserve">Payment Instructions:</w:t>
      </w:r>
    </w:p>
    <w:p>
      <w:pPr>
        <w:pStyle w:val="FirstParagraph"/>
      </w:pPr>
      <w:r>
        <w:t xml:space="preserve">Please remit payment within 30 days of the Invoice date. Late payments will incur a penalty of 1.5% per month on the outstanding balance.</w:t>
      </w:r>
    </w:p>
    <w:p>
      <w:pPr>
        <w:pStyle w:val="BodyText"/>
      </w:pPr>
      <w:r>
        <w:rPr>
          <w:bCs/>
          <w:b/>
        </w:rPr>
        <w:t xml:space="preserve">Bank Transfer Details:</w:t>
      </w:r>
      <w:r>
        <w:br/>
      </w:r>
      <w:r>
        <w:t xml:space="preserve">Bank Name: Bangkok Bank Public Company Limited</w:t>
      </w:r>
      <w:r>
        <w:br/>
      </w:r>
      <w:r>
        <w:t xml:space="preserve">Branch: Silom Branch, Bangkok</w:t>
      </w:r>
      <w:r>
        <w:br/>
      </w:r>
      <w:r>
        <w:t xml:space="preserve">Account Name: Thailand Marine Engineering Solutions Co., Ltd.</w:t>
      </w:r>
      <w:r>
        <w:br/>
      </w:r>
      <w:r>
        <w:t xml:space="preserve">Account Number: 123-4-56789-0</w:t>
      </w:r>
      <w:r>
        <w:br/>
      </w:r>
      <w:r>
        <w:t xml:space="preserve">SWIFT Code: BKKBTHBK</w:t>
      </w:r>
      <w:r>
        <w:br/>
      </w:r>
      <w:r>
        <w:t xml:space="preserve">Currency: Thai Baht (THB)</w:t>
      </w:r>
    </w:p>
    <w:p>
      <w:pPr>
        <w:pStyle w:val="BodyText"/>
      </w:pPr>
      <w:r>
        <w:t xml:space="preserve">For international wire transfers, please ensure that all intermediary bank charges are borne by the sender. Please reference Invoice Number TME-2024-0892 in your payment details.</w:t>
      </w:r>
    </w:p>
    <w:bookmarkEnd w:id="24"/>
    <w:bookmarkStart w:id="25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All Marine Engineer services provided by Thailand Marine Engineering Solutions Co., Ltd. are performed in accordance with international maritime standards and Thai regulatory requirements.</w:t>
      </w:r>
      <w:r>
        <w:br/>
      </w:r>
      <w:r>
        <w:t xml:space="preserve">2. This Invoice is valid for payment within 30 days from the date of issue. After this period, late payment penalties will apply.</w:t>
      </w:r>
      <w:r>
        <w:br/>
      </w:r>
      <w:r>
        <w:t xml:space="preserve">3. All work performed by our Marine Engineer team is guaranteed for a period of 90 days from completion, excluding normal wear and tear.</w:t>
      </w:r>
      <w:r>
        <w:br/>
      </w:r>
      <w:r>
        <w:t xml:space="preserve">4. Any disputes arising from this Invoice shall be resolved in accordance with the laws of Thailand and subject to the jurisdiction of courts in Bangkok.</w:t>
      </w:r>
      <w:r>
        <w:br/>
      </w:r>
      <w:r>
        <w:t xml:space="preserve">5. VAT is calculated in accordance with the Value Added Tax Act of Thailand and is non-refundable.</w:t>
      </w:r>
      <w:r>
        <w:br/>
      </w:r>
      <w:r>
        <w:t xml:space="preserve">6. This Invoice serves as official documentation for tax purposes and must be retained for a minimum of five years as required by Thai Revenue Department regulations.</w:t>
      </w:r>
      <w:r>
        <w:br/>
      </w:r>
      <w:r>
        <w:t xml:space="preserve">7. All Marine Engineer personnel assigned to this project hold valid certifications from recognized maritime authorities and are fully insured for work performed in Thailand Bangkok port facilities.</w:t>
      </w:r>
    </w:p>
    <w:bookmarkEnd w:id="25"/>
    <w:p>
      <w:pPr>
        <w:pStyle w:val="BodyText"/>
      </w:pPr>
      <w:r>
        <w:rPr>
          <w:bCs/>
          <w:b/>
        </w:rPr>
        <w:t xml:space="preserve">Authorized Signature:</w:t>
      </w:r>
    </w:p>
    <w:p>
      <w:pPr>
        <w:pStyle w:val="BodyText"/>
      </w:pPr>
      <w:r>
        <w:t xml:space="preserve">Somchai Jitpattanakul</w:t>
      </w:r>
    </w:p>
    <w:p>
      <w:pPr>
        <w:pStyle w:val="BodyText"/>
      </w:pPr>
      <w:r>
        <w:t xml:space="preserve">Chief Marine Engineer</w:t>
      </w:r>
    </w:p>
    <w:p>
      <w:pPr>
        <w:pStyle w:val="BodyText"/>
      </w:pPr>
      <w:r>
        <w:t xml:space="preserve">Thailand Marine Engineering Solutions Co., Ltd.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___________________________</w:t>
      </w:r>
    </w:p>
    <w:p>
      <w:pPr>
        <w:pStyle w:val="BodyText"/>
      </w:pPr>
      <w:r>
        <w:t xml:space="preserve">Name &amp; Title</w:t>
      </w:r>
    </w:p>
    <w:p>
      <w:pPr>
        <w:pStyle w:val="BodyText"/>
      </w:pPr>
      <w:r>
        <w:t xml:space="preserve">Date</w:t>
      </w:r>
    </w:p>
    <w:p>
      <w:pPr>
        <w:pStyle w:val="BodyText"/>
      </w:pPr>
      <w:r>
        <w:t xml:space="preserve">Thailand Marine Engineering Solutions Co., Ltd. | Registered Office: 123/45 Silom Road, Bang Rak, Bangkok 10500, Thailand</w:t>
      </w:r>
      <w:r>
        <w:br/>
      </w:r>
      <w:r>
        <w:t xml:space="preserve">Company Registration No.: 0105559001234 | VAT Registration No.: 0105559001234</w:t>
      </w:r>
      <w:r>
        <w:br/>
      </w:r>
      <w:r>
        <w:t xml:space="preserve">This Invoice was generated electronically and is valid without physical signature in accordance with Thai electronic transaction laws.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Marine Engineering Services</dc:title>
  <dc:creator/>
  <dc:language>en</dc:language>
  <cp:keywords/>
  <dcterms:created xsi:type="dcterms:W3CDTF">2026-10-10T05:11:15Z</dcterms:created>
  <dcterms:modified xsi:type="dcterms:W3CDTF">2026-10-10T05:11:15Z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