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tlantic-marine-engineering-solutions"/>
    <w:p>
      <w:pPr>
        <w:pStyle w:val="Heading1"/>
      </w:pPr>
      <w:r>
        <w:t xml:space="preserve">Atlantic Marine Engineering Solutions</w:t>
      </w:r>
    </w:p>
    <w:p>
      <w:pPr>
        <w:pStyle w:val="FirstParagraph"/>
      </w:pPr>
      <w:r>
        <w:t xml:space="preserve">1250 Avenue of the Americas, Suite 400</w:t>
      </w:r>
    </w:p>
    <w:p>
      <w:pPr>
        <w:pStyle w:val="BodyText"/>
      </w:pPr>
      <w:r>
        <w:t xml:space="preserve">New York, NY 10020, United States</w:t>
      </w:r>
    </w:p>
    <w:p>
      <w:pPr>
        <w:pStyle w:val="BodyText"/>
      </w:pPr>
      <w:r>
        <w:t xml:space="preserve">Phone: (212) 555-0198 | Email: billing@atlanticmarineeng.com</w:t>
      </w:r>
    </w:p>
    <w:p>
      <w:pPr>
        <w:pStyle w:val="BodyText"/>
      </w:pPr>
      <w:r>
        <w:t xml:space="preserve">Federal Tax ID (EIN):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INV-NYC-2023-0892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Global Logistics &amp; Shipping Corp.</w:t>
      </w:r>
    </w:p>
    <w:p>
      <w:pPr>
        <w:pStyle w:val="BodyText"/>
      </w:pPr>
      <w:r>
        <w:t xml:space="preserve">Attn: Procurement Department</w:t>
      </w:r>
    </w:p>
    <w:p>
      <w:pPr>
        <w:pStyle w:val="BodyText"/>
      </w:pPr>
      <w:r>
        <w:t xml:space="preserve">200 West Street, 15th Floor</w:t>
      </w:r>
    </w:p>
    <w:p>
      <w:pPr>
        <w:pStyle w:val="BodyText"/>
      </w:pPr>
      <w:r>
        <w:t xml:space="preserve">New York, NY 10282, United States</w:t>
      </w:r>
    </w:p>
    <w:bookmarkEnd w:id="22"/>
    <w:bookmarkStart w:id="23" w:name="project-details"/>
    <w:p>
      <w:pPr>
        <w:pStyle w:val="Heading3"/>
      </w:pPr>
      <w:r>
        <w:t xml:space="preserve">Project Details:</w:t>
      </w:r>
    </w:p>
    <w:p>
      <w:pPr>
        <w:pStyle w:val="FirstParagraph"/>
      </w:pPr>
      <w:r>
        <w:rPr>
          <w:bCs/>
          <w:b/>
        </w:rPr>
        <w:t xml:space="preserve">Vessel Name:</w:t>
      </w:r>
      <w:r>
        <w:t xml:space="preserve"> </w:t>
      </w:r>
      <w:r>
        <w:t xml:space="preserve">MV Atlantic Horizon</w:t>
      </w:r>
    </w:p>
    <w:p>
      <w:pPr>
        <w:pStyle w:val="BodyText"/>
      </w:pPr>
      <w:r>
        <w:rPr>
          <w:bCs/>
          <w:b/>
        </w:rPr>
        <w:t xml:space="preserve">Location:</w:t>
      </w:r>
      <w:r>
        <w:t xml:space="preserve"> </w:t>
      </w:r>
      <w:r>
        <w:t xml:space="preserve">Port of New York and New Jersey</w:t>
      </w:r>
    </w:p>
    <w:p>
      <w:pPr>
        <w:pStyle w:val="BodyText"/>
      </w:pPr>
      <w:r>
        <w:rPr>
          <w:bCs/>
          <w:b/>
        </w:rPr>
        <w:t xml:space="preserve">Service Type:</w:t>
      </w:r>
      <w:r>
        <w:t xml:space="preserve"> </w:t>
      </w:r>
      <w:r>
        <w:t xml:space="preserve">Emergency Maintenance &amp; Compliance Inspection</w:t>
      </w:r>
    </w:p>
    <w:p>
      <w:pPr>
        <w:pStyle w:val="BodyText"/>
      </w:pPr>
      <w:r>
        <w:rPr>
          <w:bCs/>
          <w:b/>
        </w:rPr>
        <w:t xml:space="preserve">Reference:</w:t>
      </w:r>
      <w:r>
        <w:t xml:space="preserve"> </w:t>
      </w:r>
      <w:r>
        <w:t xml:space="preserve">Contract #NYC-MAR-2023-44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Marine Engineer Consultation:</w:t>
            </w:r>
            <w:r>
              <w:t xml:space="preserve"> </w:t>
            </w:r>
            <w:r>
              <w:t xml:space="preserve">Comprehensive diagnostic assessment of main propulsion diesel engines. Conducted at the Port of New York and New Jersey facilities. Includes analysis of fuel injection systems and exhaust gas parameters to ensure compliance with EPA Tier 3 emission standards applicable in United States waters.</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Hydraulic System Overhaul:</w:t>
            </w:r>
            <w:r>
              <w:t xml:space="preserve"> </w:t>
            </w:r>
            <w:r>
              <w:t xml:space="preserve">Replacement of high-pressure seals and actuators on the vessel's steering gear mechanism. This service was critical for maintaining navigational safety within the busy shipping lanes of New York Harbor. Includes disposal of hazardous materials in accordance with New York State Department of Environmental Conservation regulations.</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Electrical Systems Audit:</w:t>
            </w:r>
            <w:r>
              <w:t xml:space="preserve"> </w:t>
            </w:r>
            <w:r>
              <w:t xml:space="preserve">Inspection of the ship's power distribution board and emergency generator systems. Verification of load balancing and circuit integrity. This audit ensures the vessel meets the strict electrical safety codes required for commercial operations in the United States.</w:t>
            </w:r>
          </w:p>
        </w:tc>
        <w:tc>
          <w:tcPr/>
          <w:p>
            <w:pPr>
              <w:pStyle w:val="Compact"/>
              <w:jc w:val="left"/>
            </w:pPr>
            <w:r>
              <w:t xml:space="preserve">8.0</w:t>
            </w:r>
          </w:p>
        </w:tc>
        <w:tc>
          <w:tcPr/>
          <w:p>
            <w:pPr>
              <w:pStyle w:val="Compact"/>
              <w:jc w:val="left"/>
            </w:pPr>
            <w:r>
              <w:t xml:space="preserve">$225.00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Marine Engineer Labor - Specialized:</w:t>
            </w:r>
            <w:r>
              <w:t xml:space="preserve"> </w:t>
            </w:r>
            <w:r>
              <w:t xml:space="preserve">On-site labor for the calibration of automated ballast water treatment systems. This is a mandatory requirement under the Ballast Water Management Act enforced by the US Coast Guard for vessels docking in New York City ports.</w:t>
            </w:r>
          </w:p>
        </w:tc>
        <w:tc>
          <w:tcPr/>
          <w:p>
            <w:pPr>
              <w:pStyle w:val="Compact"/>
              <w:jc w:val="left"/>
            </w:pPr>
            <w:r>
              <w:t xml:space="preserve">16.0</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Regulatory Compliance Reporting:</w:t>
            </w:r>
            <w:r>
              <w:t xml:space="preserve"> </w:t>
            </w:r>
            <w:r>
              <w:t xml:space="preserve">Preparation and submission of detailed technical reports to the relevant United States maritime authorities. Documentation of all repairs and inspections performed to ensure the vessel remains in good standing for operation in New York waters.</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 </w:t>
      </w:r>
      <w:r>
        <w:t xml:space="preserve">$13,350.00</w:t>
      </w:r>
    </w:p>
    <w:p>
      <w:pPr>
        <w:pStyle w:val="BodyText"/>
      </w:pPr>
      <w:r>
        <w:t xml:space="preserve">Tax (NY State Sales Tax 8.875%):</w:t>
      </w:r>
      <w:r>
        <w:t xml:space="preserve"> </w:t>
      </w:r>
      <w:r>
        <w:t xml:space="preserve">$1,184.81</w:t>
      </w:r>
    </w:p>
    <w:p>
      <w:pPr>
        <w:pStyle w:val="BodyText"/>
      </w:pPr>
      <w:r>
        <w:t xml:space="preserve">Shipping &amp; Handling:</w:t>
      </w:r>
      <w:r>
        <w:t xml:space="preserve"> </w:t>
      </w:r>
      <w:r>
        <w:t xml:space="preserve">$0.00</w:t>
      </w:r>
    </w:p>
    <w:p>
      <w:pPr>
        <w:pStyle w:val="BodyText"/>
      </w:pPr>
      <w:r>
        <w:t xml:space="preserve">TOTAL DUE:</w:t>
      </w:r>
      <w:r>
        <w:t xml:space="preserve"> </w:t>
      </w:r>
      <w:r>
        <w:t xml:space="preserve">$14,534.81</w:t>
      </w:r>
    </w:p>
    <w:bookmarkStart w:id="24" w:name="payment-instructions-terms"/>
    <w:p>
      <w:pPr>
        <w:pStyle w:val="Heading4"/>
      </w:pPr>
      <w:r>
        <w:t xml:space="preserve">Payment Instructions &amp; Terms:</w:t>
      </w:r>
    </w:p>
    <w:p>
      <w:pPr>
        <w:pStyle w:val="FirstParagraph"/>
      </w:pPr>
      <w:r>
        <w:t xml:space="preserve">Please remit payment within 30 days of the invoice date. Late payments are subject to a 1.5% monthly interest charge as per New York State commercial law.</w:t>
      </w:r>
    </w:p>
    <w:p>
      <w:pPr>
        <w:pStyle w:val="BodyText"/>
      </w:pPr>
      <w:r>
        <w:rPr>
          <w:bCs/>
          <w:b/>
        </w:rPr>
        <w:t xml:space="preserve">Wire Transfer Details:</w:t>
      </w:r>
      <w:r>
        <w:br/>
      </w:r>
      <w:r>
        <w:t xml:space="preserve">Bank Name: Chase Manhattan Bank</w:t>
      </w:r>
      <w:r>
        <w:br/>
      </w:r>
      <w:r>
        <w:t xml:space="preserve">Account Name: Atlantic Marine Engineering Solutions</w:t>
      </w:r>
      <w:r>
        <w:br/>
      </w:r>
      <w:r>
        <w:t xml:space="preserve">Account Number: 9876543210</w:t>
      </w:r>
      <w:r>
        <w:br/>
      </w:r>
      <w:r>
        <w:t xml:space="preserve">Routing Number: 021000021</w:t>
      </w:r>
      <w:r>
        <w:br/>
      </w:r>
      <w:r>
        <w:t xml:space="preserve">SWIFT Code: CHASUS33</w:t>
      </w:r>
    </w:p>
    <w:p>
      <w:pPr>
        <w:pStyle w:val="BodyText"/>
      </w:pPr>
      <w:r>
        <w:rPr>
          <w:bCs/>
          <w:b/>
        </w:rPr>
        <w:t xml:space="preserve">Check Payments:</w:t>
      </w:r>
      <w:r>
        <w:br/>
      </w:r>
      <w:r>
        <w:t xml:space="preserve">Please make checks payable to "Atlantic Marine Engineering Solutions" and mail to the address listed in the header.</w:t>
      </w:r>
    </w:p>
    <w:p>
      <w:pPr>
        <w:pStyle w:val="BodyText"/>
      </w:pPr>
      <w:r>
        <w:rPr>
          <w:bCs/>
          <w:b/>
        </w:rPr>
        <w:t xml:space="preserve">Service Guarantee:</w:t>
      </w:r>
      <w:r>
        <w:br/>
      </w:r>
      <w:r>
        <w:t xml:space="preserve">All engineering services provided by our certified Marine Engineers are guaranteed for 90 days. This guarantee covers workmanship and parts supplied during the service period in the United States.</w:t>
      </w:r>
    </w:p>
    <w:bookmarkEnd w:id="24"/>
    <w:p>
      <w:pPr>
        <w:pStyle w:val="BodyText"/>
      </w:pPr>
      <w:r>
        <w:rPr>
          <w:bCs/>
          <w:b/>
        </w:rPr>
        <w:t xml:space="preserve">Authorized By (Service Provider):</w:t>
      </w:r>
    </w:p>
    <w:p>
      <w:pPr>
        <w:pStyle w:val="BodyText"/>
      </w:pPr>
      <w:r>
        <w:t xml:space="preserve">James T. O'Malley, P.E.</w:t>
      </w:r>
    </w:p>
    <w:p>
      <w:pPr>
        <w:pStyle w:val="BodyText"/>
      </w:pPr>
      <w:r>
        <w:t xml:space="preserve">Lead Marine Engineer</w:t>
      </w:r>
    </w:p>
    <w:p>
      <w:pPr>
        <w:pStyle w:val="BodyText"/>
      </w:pPr>
      <w:r>
        <w:t xml:space="preserve">Atlantic Marine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This Invoice is a legally binding document for services rendered in New York City, United States.</w:t>
      </w:r>
      <w:r>
        <w:br/>
      </w:r>
      <w:r>
        <w:t xml:space="preserve">Atlantic Marine Engineering Solutions is a licensed contractor in the State of New York.</w:t>
      </w:r>
      <w:r>
        <w:br/>
      </w:r>
      <w:r>
        <w:t xml:space="preserve">For questions regarding this invoice, please contact our accounts receivable department at (212) 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2026-10-10T06:31:50Z</dcterms:created>
  <dcterms:modified xsi:type="dcterms:W3CDTF">2026-10-10T06:31:50Z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