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strategic-brand-solutions-pty-ltd"/>
    <w:p>
      <w:pPr>
        <w:pStyle w:val="Heading1"/>
      </w:pPr>
      <w:r>
        <w:t xml:space="preserve">Strategic Brand Solutions (Pty) Ltd</w:t>
      </w:r>
    </w:p>
    <w:p>
      <w:pPr>
        <w:pStyle w:val="FirstParagraph"/>
      </w:pPr>
      <w:r>
        <w:t xml:space="preserve">142 Sea Point Promenade, Sea Point</w:t>
      </w:r>
    </w:p>
    <w:p>
      <w:pPr>
        <w:pStyle w:val="BodyText"/>
      </w:pPr>
      <w:r>
        <w:t xml:space="preserve">Cape Town, 8005, Western Cape</w:t>
      </w:r>
    </w:p>
    <w:p>
      <w:pPr>
        <w:pStyle w:val="BodyText"/>
      </w:pPr>
      <w:r>
        <w:t xml:space="preserve">South Africa</w:t>
      </w:r>
    </w:p>
    <w:p>
      <w:pPr>
        <w:pStyle w:val="BodyText"/>
      </w:pPr>
      <w:r>
        <w:t xml:space="preserve">VAT Registration No: 4930287651</w:t>
      </w:r>
    </w:p>
    <w:p>
      <w:pPr>
        <w:pStyle w:val="BodyText"/>
      </w:pPr>
      <w:r>
        <w:t xml:space="preserve">Phone: +27 21 424 5567</w:t>
      </w:r>
    </w:p>
    <w:p>
      <w:pPr>
        <w:pStyle w:val="BodyText"/>
      </w:pPr>
      <w:r>
        <w:t xml:space="preserve">Email: billing@strategicbrandsa.co.za</w:t>
      </w:r>
    </w:p>
    <w:bookmarkEnd w:id="20"/>
    <w:bookmarkStart w:id="21" w:name="invoice"/>
    <w:p>
      <w:pPr>
        <w:pStyle w:val="Heading2"/>
      </w:pPr>
      <w:r>
        <w:t xml:space="preserve">INVOICE</w:t>
      </w:r>
    </w:p>
    <w:p>
      <w:pPr>
        <w:pStyle w:val="FirstParagraph"/>
      </w:pPr>
      <w:r>
        <w:t xml:space="preserve">Invoice No: SBS-2025-0472</w:t>
      </w:r>
    </w:p>
    <w:p>
      <w:pPr>
        <w:pStyle w:val="BodyText"/>
      </w:pPr>
      <w:r>
        <w:t xml:space="preserve">Date Issued: 15 June 2025</w:t>
      </w:r>
    </w:p>
    <w:p>
      <w:pPr>
        <w:pStyle w:val="BodyText"/>
      </w:pPr>
      <w:r>
        <w:t xml:space="preserve">Due Date: 15 July 2025</w:t>
      </w:r>
    </w:p>
    <w:p>
      <w:pPr>
        <w:pStyle w:val="BodyText"/>
      </w:pPr>
      <w:r>
        <w:t xml:space="preserve">Reference: MM-CT-2025-Q2</w:t>
      </w:r>
    </w:p>
    <w:bookmarkEnd w:id="21"/>
    <w:bookmarkStart w:id="22" w:name="bill-to"/>
    <w:p>
      <w:pPr>
        <w:pStyle w:val="Heading3"/>
      </w:pPr>
      <w:r>
        <w:t xml:space="preserve">Bill To</w:t>
      </w:r>
    </w:p>
    <w:p>
      <w:pPr>
        <w:pStyle w:val="FirstParagraph"/>
      </w:pPr>
      <w:r>
        <w:rPr>
          <w:bCs/>
          <w:b/>
        </w:rPr>
        <w:t xml:space="preserve">Atlantic Coastal Holdings (Pty) Ltd</w:t>
      </w:r>
    </w:p>
    <w:p>
      <w:pPr>
        <w:pStyle w:val="BodyText"/>
      </w:pPr>
      <w:r>
        <w:t xml:space="preserve">Attention: Mr. David van der Merwe, Chief Executive Officer</w:t>
      </w:r>
    </w:p>
    <w:p>
      <w:pPr>
        <w:pStyle w:val="BodyText"/>
      </w:pPr>
      <w:r>
        <w:t xml:space="preserve">78 Bree Street, Gardens</w:t>
      </w:r>
    </w:p>
    <w:p>
      <w:pPr>
        <w:pStyle w:val="BodyText"/>
      </w:pPr>
      <w:r>
        <w:t xml:space="preserve">Cape Town, 8001, Western Cape</w:t>
      </w:r>
    </w:p>
    <w:p>
      <w:pPr>
        <w:pStyle w:val="BodyText"/>
      </w:pPr>
      <w:r>
        <w:t xml:space="preserve">South Africa</w:t>
      </w:r>
    </w:p>
    <w:p>
      <w:pPr>
        <w:pStyle w:val="BodyText"/>
      </w:pPr>
      <w:r>
        <w:t xml:space="preserve">VAT No: 4521873960</w:t>
      </w:r>
    </w:p>
    <w:bookmarkEnd w:id="22"/>
    <w:bookmarkStart w:id="23" w:name="service-provider"/>
    <w:p>
      <w:pPr>
        <w:pStyle w:val="Heading3"/>
      </w:pPr>
      <w:r>
        <w:t xml:space="preserve">Service Provider</w:t>
      </w:r>
    </w:p>
    <w:p>
      <w:pPr>
        <w:pStyle w:val="FirstParagraph"/>
      </w:pPr>
      <w:r>
        <w:rPr>
          <w:bCs/>
          <w:b/>
        </w:rPr>
        <w:t xml:space="preserve">Ms. Thandiwe Nkosi</w:t>
      </w:r>
    </w:p>
    <w:p>
      <w:pPr>
        <w:pStyle w:val="BodyText"/>
      </w:pPr>
      <w:r>
        <w:t xml:space="preserve">Marketing Manager</w:t>
      </w:r>
    </w:p>
    <w:p>
      <w:pPr>
        <w:pStyle w:val="BodyText"/>
      </w:pPr>
      <w:r>
        <w:t xml:space="preserve">Strategic Brand Solutions (Pty) Ltd</w:t>
      </w:r>
    </w:p>
    <w:p>
      <w:pPr>
        <w:pStyle w:val="BodyText"/>
      </w:pPr>
      <w:r>
        <w:t xml:space="preserve">Cape Town, South Africa</w:t>
      </w:r>
    </w:p>
    <w:p>
      <w:pPr>
        <w:pStyle w:val="BodyText"/>
      </w:pPr>
      <w:r>
        <w:t xml:space="preserve">Professional Registration: MMB-2019-0847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(ZAR)</w:t>
            </w:r>
          </w:p>
        </w:tc>
        <w:tc>
          <w:tcPr/>
          <w:p>
            <w:pPr>
              <w:pStyle w:val="Compact"/>
              <w:jc w:val="left"/>
            </w:pPr>
            <w:r>
              <w:t xml:space="preserve">Qty</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Marketing Manager – Monthly Retainer: Comprehensive brand strategy development, market research analysis, and competitive positioning for the Cape Town metropolitan region and surrounding Western Cape markets.</w:t>
            </w:r>
          </w:p>
        </w:tc>
        <w:tc>
          <w:tcPr/>
          <w:p>
            <w:pPr>
              <w:pStyle w:val="Compact"/>
              <w:jc w:val="left"/>
            </w:pPr>
            <w:r>
              <w:t xml:space="preserve">Apr 2025</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Marketing Manager – Monthly Retainer: Digital marketing campaign management, social media strategy execution, and performance analytics reporting for Q2 2025.</w:t>
            </w:r>
          </w:p>
        </w:tc>
        <w:tc>
          <w:tcPr/>
          <w:p>
            <w:pPr>
              <w:pStyle w:val="Compact"/>
              <w:jc w:val="left"/>
            </w:pPr>
            <w:r>
              <w:t xml:space="preserve">May 2025</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Marketing Manager – Monthly Retainer: Integrated marketing communications planning, stakeholder engagement, and quarterly business review preparation for the South Africa Cape Town operations division.</w:t>
            </w:r>
          </w:p>
        </w:tc>
        <w:tc>
          <w:tcPr/>
          <w:p>
            <w:pPr>
              <w:pStyle w:val="Compact"/>
              <w:jc w:val="left"/>
            </w:pPr>
            <w:r>
              <w:t xml:space="preserve">Jun 2025</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Marketing Manager – Project Fee: Development and launch of the "Cape Town Coastal Tourism" digital advertising campaign, including creative direction, media buying, and post-launch performance evaluation.</w:t>
            </w:r>
          </w:p>
        </w:tc>
        <w:tc>
          <w:tcPr/>
          <w:p>
            <w:pPr>
              <w:pStyle w:val="Compact"/>
              <w:jc w:val="left"/>
            </w:pPr>
            <w:r>
              <w:t xml:space="preserve">Q2 2025</w:t>
            </w:r>
          </w:p>
        </w:tc>
        <w:tc>
          <w:tcPr/>
          <w:p>
            <w:pPr>
              <w:pStyle w:val="Compact"/>
              <w:jc w:val="left"/>
            </w:pPr>
            <w:r>
              <w:t xml:space="preserve">28,500.00</w:t>
            </w:r>
          </w:p>
        </w:tc>
        <w:tc>
          <w:tcPr/>
          <w:p>
            <w:pPr>
              <w:pStyle w:val="Compact"/>
              <w:jc w:val="left"/>
            </w:pPr>
            <w:r>
              <w:t xml:space="preserve">1</w:t>
            </w:r>
          </w:p>
        </w:tc>
        <w:tc>
          <w:tcPr/>
          <w:p>
            <w:pPr>
              <w:pStyle w:val="Compact"/>
              <w:jc w:val="left"/>
            </w:pPr>
            <w:r>
              <w:t xml:space="preserve">28,500.00</w:t>
            </w:r>
          </w:p>
        </w:tc>
      </w:tr>
      <w:tr>
        <w:tc>
          <w:tcPr/>
          <w:p>
            <w:pPr>
              <w:pStyle w:val="Compact"/>
              <w:jc w:val="left"/>
            </w:pPr>
            <w:r>
              <w:t xml:space="preserve">05</w:t>
            </w:r>
          </w:p>
        </w:tc>
        <w:tc>
          <w:tcPr/>
          <w:p>
            <w:pPr>
              <w:pStyle w:val="Compact"/>
              <w:jc w:val="left"/>
            </w:pPr>
            <w:r>
              <w:t xml:space="preserve">Marketing Manager – Project Fee: Organisation and facilitation of the annual Cape Town Marketing Summit, including venue coordination, speaker management, and attendee registration systems.</w:t>
            </w:r>
          </w:p>
        </w:tc>
        <w:tc>
          <w:tcPr/>
          <w:p>
            <w:pPr>
              <w:pStyle w:val="Compact"/>
              <w:jc w:val="left"/>
            </w:pPr>
            <w:r>
              <w:t xml:space="preserve">May 2025</w:t>
            </w:r>
          </w:p>
        </w:tc>
        <w:tc>
          <w:tcPr/>
          <w:p>
            <w:pPr>
              <w:pStyle w:val="Compact"/>
              <w:jc w:val="left"/>
            </w:pPr>
            <w:r>
              <w:t xml:space="preserve">18,750.00</w:t>
            </w:r>
          </w:p>
        </w:tc>
        <w:tc>
          <w:tcPr/>
          <w:p>
            <w:pPr>
              <w:pStyle w:val="Compact"/>
              <w:jc w:val="left"/>
            </w:pPr>
            <w:r>
              <w:t xml:space="preserve">1</w:t>
            </w:r>
          </w:p>
        </w:tc>
        <w:tc>
          <w:tcPr/>
          <w:p>
            <w:pPr>
              <w:pStyle w:val="Compact"/>
              <w:jc w:val="left"/>
            </w:pPr>
            <w:r>
              <w:t xml:space="preserve">18,750.00</w:t>
            </w:r>
          </w:p>
        </w:tc>
      </w:tr>
      <w:tr>
        <w:tc>
          <w:tcPr/>
          <w:p>
            <w:pPr>
              <w:pStyle w:val="Compact"/>
              <w:jc w:val="left"/>
            </w:pPr>
            <w:r>
              <w:t xml:space="preserve">06</w:t>
            </w:r>
          </w:p>
        </w:tc>
        <w:tc>
          <w:tcPr/>
          <w:p>
            <w:pPr>
              <w:pStyle w:val="Compact"/>
              <w:jc w:val="left"/>
            </w:pPr>
            <w:r>
              <w:t xml:space="preserve">Marketing Manager – Ad-hoc Consultation: Two (2) on-site strategy workshops conducted at the client's Gardens office in Cape Town, South Africa, covering brand repositioning and customer acquisition funnels.</w:t>
            </w:r>
          </w:p>
        </w:tc>
        <w:tc>
          <w:tcPr/>
          <w:p>
            <w:pPr>
              <w:pStyle w:val="Compact"/>
              <w:jc w:val="left"/>
            </w:pPr>
            <w:r>
              <w:t xml:space="preserve">Jun 2025</w:t>
            </w:r>
          </w:p>
        </w:tc>
        <w:tc>
          <w:tcPr/>
          <w:p>
            <w:pPr>
              <w:pStyle w:val="Compact"/>
              <w:jc w:val="left"/>
            </w:pPr>
            <w:r>
              <w:t xml:space="preserve">6,500.00</w:t>
            </w:r>
          </w:p>
        </w:tc>
        <w:tc>
          <w:tcPr/>
          <w:p>
            <w:pPr>
              <w:pStyle w:val="Compact"/>
              <w:jc w:val="left"/>
            </w:pPr>
            <w:r>
              <w:t xml:space="preserve">2</w:t>
            </w:r>
          </w:p>
        </w:tc>
        <w:tc>
          <w:tcPr/>
          <w:p>
            <w:pPr>
              <w:pStyle w:val="Compact"/>
              <w:jc w:val="left"/>
            </w:pPr>
            <w:r>
              <w:t xml:space="preserve">13,000.00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195,250.00</w:t>
            </w:r>
          </w:p>
        </w:tc>
      </w:tr>
      <w:tr>
        <w:tc>
          <w:tcPr/>
          <w:p>
            <w:pPr>
              <w:pStyle w:val="Compact"/>
              <w:jc w:val="left"/>
            </w:pPr>
            <w:r>
              <w:t xml:space="preserve">VAT @ 15% (South Africa)</w:t>
            </w:r>
          </w:p>
        </w:tc>
        <w:tc>
          <w:tcPr/>
          <w:p>
            <w:pPr>
              <w:pStyle w:val="Compact"/>
              <w:jc w:val="left"/>
            </w:pPr>
            <w:r>
              <w:t xml:space="preserve">R 29,287.50</w:t>
            </w:r>
          </w:p>
        </w:tc>
      </w:tr>
      <w:tr>
        <w:tc>
          <w:tcPr/>
          <w:p>
            <w:pPr>
              <w:pStyle w:val="Compact"/>
              <w:jc w:val="left"/>
            </w:pPr>
            <w:r>
              <w:t xml:space="preserve">TOTAL AMOUNT DUE (Incl. VAT)</w:t>
            </w:r>
          </w:p>
        </w:tc>
        <w:tc>
          <w:tcPr/>
          <w:p>
            <w:pPr>
              <w:pStyle w:val="Compact"/>
              <w:jc w:val="left"/>
            </w:pPr>
            <w:r>
              <w:t xml:space="preserve">R 224,537.50</w:t>
            </w:r>
          </w:p>
        </w:tc>
      </w:tr>
    </w:tbl>
    <w:p>
      <w:pPr>
        <w:pStyle w:val="BodyText"/>
      </w:pPr>
      <w:r>
        <w:t xml:space="preserve">Amount in words: Two Hundred and Twenty-Four Thousand, Five Hundred and Thirty-Seven Rand and Fifty Cents.</w:t>
      </w:r>
    </w:p>
    <w:bookmarkStart w:id="24" w:name="payment-terms-conditions"/>
    <w:p>
      <w:pPr>
        <w:pStyle w:val="Heading3"/>
      </w:pPr>
      <w:r>
        <w:t xml:space="preserve">Payment Terms &amp; Conditions</w:t>
      </w:r>
    </w:p>
    <w:p>
      <w:pPr>
        <w:pStyle w:val="FirstParagraph"/>
      </w:pPr>
      <w:r>
        <w:t xml:space="preserve">This Invoice is issued in accordance with the service agreement between Strategic Brand Solutions (Pty) Ltd and Atlantic Coastal Holdings (Pty) Ltd, both registered in South Africa Cape Town. Payment of the full amount of R 224,537.50 is due within thirty (30) calendar days from the date of issue, i.e., no later than 15 July 2025.</w:t>
      </w:r>
    </w:p>
    <w:p>
      <w:pPr>
        <w:pStyle w:val="BodyText"/>
      </w:pPr>
      <w:r>
        <w:t xml:space="preserve">The Marketing Manager services rendered under this Invoice are governed by the Professional Services Agreement dated 1 February 2025. All deliverables, including but not limited to strategy documents, campaign assets, and analytical reports, have been submitted and accepted by the client's designated project lead.</w:t>
      </w:r>
    </w:p>
    <w:p>
      <w:pPr>
        <w:pStyle w:val="BodyText"/>
      </w:pPr>
      <w:r>
        <w:t xml:space="preserve">Should payment not be received by the due date, a late payment interest of 1.5% per month (or the maximum rate permitted under the National Credit Act of South Africa, whichever is lower) shall be applied to the outstanding balance. This Invoice may not be disputed after the due date without prior written notice to the billing department.</w:t>
      </w:r>
    </w:p>
    <w:p>
      <w:pPr>
        <w:pStyle w:val="BodyText"/>
      </w:pPr>
      <w:r>
        <w:t xml:space="preserve">All services were performed in the Western Cape province, South Africa Cape Town, and are subject to the tax regulations of the South African Revenue Service (SARS). The VAT charged on this Invoice is in compliance with the Value-Added Tax Act, 1991 (Act No. 89 of 1991).</w:t>
      </w:r>
    </w:p>
    <w:bookmarkEnd w:id="24"/>
    <w:bookmarkStart w:id="25" w:name="bank-account-details-for-payment"/>
    <w:p>
      <w:pPr>
        <w:pStyle w:val="Heading3"/>
      </w:pPr>
      <w:r>
        <w:t xml:space="preserve">Bank Account Details for Payment</w:t>
      </w:r>
    </w:p>
    <w:p>
      <w:pPr>
        <w:pStyle w:val="FirstParagraph"/>
      </w:pPr>
      <w:r>
        <w:rPr>
          <w:bCs/>
          <w:b/>
        </w:rPr>
        <w:t xml:space="preserve">Bank:</w:t>
      </w:r>
      <w:r>
        <w:t xml:space="preserve"> </w:t>
      </w:r>
      <w:r>
        <w:t xml:space="preserve">Standard Bank of South Africa</w:t>
      </w:r>
    </w:p>
    <w:p>
      <w:pPr>
        <w:pStyle w:val="BodyText"/>
      </w:pPr>
      <w:r>
        <w:rPr>
          <w:bCs/>
          <w:b/>
        </w:rPr>
        <w:t xml:space="preserve">Account Name:</w:t>
      </w:r>
      <w:r>
        <w:t xml:space="preserve"> </w:t>
      </w:r>
      <w:r>
        <w:t xml:space="preserve">Strategic Brand Solutions (Pty) Ltd</w:t>
      </w:r>
    </w:p>
    <w:p>
      <w:pPr>
        <w:pStyle w:val="BodyText"/>
      </w:pPr>
      <w:r>
        <w:rPr>
          <w:bCs/>
          <w:b/>
        </w:rPr>
        <w:t xml:space="preserve">Account Number:</w:t>
      </w:r>
      <w:r>
        <w:t xml:space="preserve"> </w:t>
      </w:r>
      <w:r>
        <w:t xml:space="preserve">012 458 7732</w:t>
      </w:r>
    </w:p>
    <w:p>
      <w:pPr>
        <w:pStyle w:val="BodyText"/>
      </w:pPr>
      <w:r>
        <w:rPr>
          <w:bCs/>
          <w:b/>
        </w:rPr>
        <w:t xml:space="preserve">Branch Code:</w:t>
      </w:r>
      <w:r>
        <w:t xml:space="preserve"> </w:t>
      </w:r>
      <w:r>
        <w:t xml:space="preserve">051001</w:t>
      </w:r>
    </w:p>
    <w:p>
      <w:pPr>
        <w:pStyle w:val="BodyText"/>
      </w:pPr>
      <w:r>
        <w:rPr>
          <w:bCs/>
          <w:b/>
        </w:rPr>
        <w:t xml:space="preserve">Branch:</w:t>
      </w:r>
      <w:r>
        <w:t xml:space="preserve"> </w:t>
      </w:r>
      <w:r>
        <w:t xml:space="preserve">Cape Town, South Africa</w:t>
      </w:r>
    </w:p>
    <w:p>
      <w:pPr>
        <w:pStyle w:val="BodyText"/>
      </w:pPr>
      <w:r>
        <w:rPr>
          <w:bCs/>
          <w:b/>
        </w:rPr>
        <w:t xml:space="preserve">Reference:</w:t>
      </w:r>
      <w:r>
        <w:t xml:space="preserve"> </w:t>
      </w:r>
      <w:r>
        <w:t xml:space="preserve">Please quote Invoice No. SBS-2025-0472 as your payment reference.</w:t>
      </w:r>
    </w:p>
    <w:p>
      <w:pPr>
        <w:pStyle w:val="BodyText"/>
      </w:pPr>
      <w:r>
        <w:rPr>
          <w:bCs/>
          <w:b/>
        </w:rPr>
        <w:t xml:space="preserve">SWIFT Code:</w:t>
      </w:r>
      <w:r>
        <w:t xml:space="preserve"> </w:t>
      </w:r>
      <w:r>
        <w:t xml:space="preserve">SBZAZAJJ</w:t>
      </w:r>
    </w:p>
    <w:bookmarkEnd w:id="25"/>
    <w:p>
      <w:pPr>
        <w:pStyle w:val="BodyText"/>
      </w:pPr>
      <w:r>
        <w:t xml:space="preserve">Thank you for your business. This Invoice was generated by Strategic Brand Solutions (Pty) Ltd, a registered company in South Africa Cape Town (Reg. No. 2019/448210/07).</w:t>
      </w:r>
    </w:p>
    <w:p>
      <w:pPr>
        <w:pStyle w:val="BodyText"/>
      </w:pPr>
      <w:r>
        <w:t xml:space="preserve">The Marketing Manager services detailed herein were delivered with the highest professional standards in accordance with the South African Marketing Association (SAMA) code of conduct.</w:t>
      </w:r>
    </w:p>
    <w:p>
      <w:pPr>
        <w:pStyle w:val="BodyText"/>
      </w:pPr>
      <w:r>
        <w:t xml:space="preserve">For queries regarding this Invoice, please contact our billing department at billing@strategicbrandsa.co.za or +27 21 424 5567, Monday to Friday, 08:00–17:00 SAST.</w:t>
      </w:r>
    </w:p>
    <w:p>
      <w:pPr>
        <w:pStyle w:val="BodyText"/>
      </w:pPr>
      <w:r>
        <w:t xml:space="preserve">This is a computer-generated Invoice and does not require a signature. Retain this document for your tax and accounting records in compliance with South African financial reporting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South Africa Cape Town</dc:title>
  <dc:creator/>
  <dc:language>en</dc:language>
  <cp:keywords/>
  <dcterms:created xsi:type="dcterms:W3CDTF">2026-10-10T08:10:28Z</dcterms:created>
  <dcterms:modified xsi:type="dcterms:W3CDTF">2026-10-10T08:10:28Z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