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strategic-digital-solutions-pvt-ltd."/>
    <w:p>
      <w:pPr>
        <w:pStyle w:val="Heading1"/>
      </w:pPr>
      <w:r>
        <w:t xml:space="preserve">Strategic Digital Solutions (Pvt) Ltd.</w:t>
      </w:r>
    </w:p>
    <w:p>
      <w:pPr>
        <w:pStyle w:val="FirstParagraph"/>
      </w:pPr>
      <w:r>
        <w:t xml:space="preserve">No. 42, Galle Road, Colombo 03, Sri Lanka</w:t>
      </w:r>
    </w:p>
    <w:p>
      <w:pPr>
        <w:pStyle w:val="BodyText"/>
      </w:pPr>
      <w:r>
        <w:t xml:space="preserve">Tel: +94 11 234 5678 | Email: billing@strategicdigital.lk</w:t>
      </w:r>
    </w:p>
    <w:p>
      <w:pPr>
        <w:pStyle w:val="BodyText"/>
      </w:pPr>
      <w:r>
        <w:t xml:space="preserve">Registration No: 2019012345 | TIN: 700123456-7</w:t>
      </w:r>
    </w:p>
    <w:p>
      <w:pPr>
        <w:pStyle w:val="BodyText"/>
      </w:pPr>
      <w:r>
        <w:t xml:space="preserve">Location: Sri Lanka Colombo</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SD-2025-00847</w:t>
      </w:r>
    </w:p>
    <w:p>
      <w:pPr>
        <w:pStyle w:val="BodyText"/>
      </w:pPr>
      <w:r>
        <w:rPr>
          <w:bCs/>
          <w:b/>
        </w:rPr>
        <w:t xml:space="preserve">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DUE IN 15 DAYS</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Oceanic Retail Group (Pvt) Ltd.</w:t>
      </w:r>
    </w:p>
    <w:p>
      <w:pPr>
        <w:pStyle w:val="BodyText"/>
      </w:pPr>
      <w:r>
        <w:rPr>
          <w:bCs/>
          <w:b/>
        </w:rPr>
        <w:t xml:space="preserve">Address:</w:t>
      </w:r>
      <w:r>
        <w:t xml:space="preserve"> </w:t>
      </w:r>
      <w:r>
        <w:t xml:space="preserve">18, Sir James Peiris Mawatha, Colombo 02, Sri Lanka Colombo</w:t>
      </w:r>
    </w:p>
    <w:p>
      <w:pPr>
        <w:pStyle w:val="BodyText"/>
      </w:pPr>
      <w:r>
        <w:rPr>
          <w:bCs/>
          <w:b/>
        </w:rPr>
        <w:t xml:space="preserve">Contact Person:</w:t>
      </w:r>
      <w:r>
        <w:t xml:space="preserve"> </w:t>
      </w:r>
      <w:r>
        <w:t xml:space="preserve">Mr. Anura Perera, Chief Executive Officer</w:t>
      </w:r>
    </w:p>
    <w:p>
      <w:pPr>
        <w:pStyle w:val="BodyText"/>
      </w:pPr>
      <w:r>
        <w:rPr>
          <w:bCs/>
          <w:b/>
        </w:rPr>
        <w:t xml:space="preserve">Email:</w:t>
      </w:r>
      <w:r>
        <w:t xml:space="preserve"> </w:t>
      </w:r>
      <w:r>
        <w:t xml:space="preserve">a.perera@oceanicretail.lk</w:t>
      </w:r>
    </w:p>
    <w:p>
      <w:pPr>
        <w:pStyle w:val="BodyText"/>
      </w:pPr>
      <w:r>
        <w:rPr>
          <w:bCs/>
          <w:b/>
        </w:rPr>
        <w:t xml:space="preserve">TIN:</w:t>
      </w:r>
      <w:r>
        <w:t xml:space="preserve"> </w:t>
      </w:r>
      <w:r>
        <w:t xml:space="preserve">700987654-3</w:t>
      </w:r>
    </w:p>
    <w:bookmarkEnd w:id="22"/>
    <w:bookmarkStart w:id="23" w:name="service-provider"/>
    <w:p>
      <w:pPr>
        <w:pStyle w:val="Heading3"/>
      </w:pPr>
      <w:r>
        <w:t xml:space="preserve">Service Provider</w:t>
      </w:r>
    </w:p>
    <w:p>
      <w:pPr>
        <w:pStyle w:val="FirstParagraph"/>
      </w:pPr>
      <w:r>
        <w:rPr>
          <w:bCs/>
          <w:b/>
        </w:rPr>
        <w:t xml:space="preserve">Role:</w:t>
      </w:r>
      <w:r>
        <w:t xml:space="preserve"> </w:t>
      </w:r>
      <w:r>
        <w:t xml:space="preserve">Marketing Manager</w:t>
      </w:r>
    </w:p>
    <w:p>
      <w:pPr>
        <w:pStyle w:val="BodyText"/>
      </w:pPr>
      <w:r>
        <w:rPr>
          <w:bCs/>
          <w:b/>
        </w:rPr>
        <w:t xml:space="preserve">Name:</w:t>
      </w:r>
      <w:r>
        <w:t xml:space="preserve"> </w:t>
      </w:r>
      <w:r>
        <w:t xml:space="preserve">Ms. Dilani Fernando</w:t>
      </w:r>
    </w:p>
    <w:p>
      <w:pPr>
        <w:pStyle w:val="BodyText"/>
      </w:pPr>
      <w:r>
        <w:rPr>
          <w:bCs/>
          <w:b/>
        </w:rPr>
        <w:t xml:space="preserve">Designation:</w:t>
      </w:r>
      <w:r>
        <w:t xml:space="preserve"> </w:t>
      </w:r>
      <w:r>
        <w:t xml:space="preserve">Senior Marketing Manager</w:t>
      </w:r>
    </w:p>
    <w:p>
      <w:pPr>
        <w:pStyle w:val="BodyText"/>
      </w:pPr>
      <w:r>
        <w:rPr>
          <w:bCs/>
          <w:b/>
        </w:rPr>
        <w:t xml:space="preserve">Department:</w:t>
      </w:r>
      <w:r>
        <w:t xml:space="preserve"> </w:t>
      </w:r>
      <w:r>
        <w:t xml:space="preserve">Brand Strategy &amp; Digital Growth</w:t>
      </w:r>
    </w:p>
    <w:p>
      <w:pPr>
        <w:pStyle w:val="BodyText"/>
      </w:pPr>
      <w:r>
        <w:rPr>
          <w:bCs/>
          <w:b/>
        </w:rPr>
        <w:t xml:space="preserve">Office:</w:t>
      </w:r>
      <w:r>
        <w:t xml:space="preserve"> </w:t>
      </w:r>
      <w:r>
        <w:t xml:space="preserve">Sri Lanka Colombo, Galle Road Campus</w:t>
      </w:r>
    </w:p>
    <w:p>
      <w:pPr>
        <w:pStyle w:val="BodyText"/>
      </w:pPr>
      <w:r>
        <w:rPr>
          <w:bCs/>
          <w:b/>
        </w:rPr>
        <w:t xml:space="preserve">License No:</w:t>
      </w:r>
      <w:r>
        <w:t xml:space="preserve"> </w:t>
      </w:r>
      <w:r>
        <w:t xml:space="preserve">SL-MKT-2024-00312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Period</w:t>
            </w:r>
          </w:p>
        </w:tc>
        <w:tc>
          <w:tcPr/>
          <w:p>
            <w:pPr>
              <w:pStyle w:val="Compact"/>
              <w:jc w:val="left"/>
            </w:pPr>
            <w:r>
              <w:t xml:space="preserve">Rate (LKR)</w:t>
            </w:r>
          </w:p>
        </w:tc>
        <w:tc>
          <w:tcPr/>
          <w:p>
            <w:pPr>
              <w:pStyle w:val="Compact"/>
              <w:jc w:val="left"/>
            </w:pPr>
            <w:r>
              <w:t xml:space="preserve">Qty</w:t>
            </w:r>
          </w:p>
        </w:tc>
        <w:tc>
          <w:tcPr/>
          <w:p>
            <w:pPr>
              <w:pStyle w:val="Compact"/>
              <w:jc w:val="left"/>
            </w:pPr>
            <w:r>
              <w:t xml:space="preserve">Amount (LKR)</w:t>
            </w:r>
          </w:p>
        </w:tc>
      </w:tr>
      <w:tr>
        <w:tc>
          <w:tcPr/>
          <w:p>
            <w:pPr>
              <w:pStyle w:val="Compact"/>
              <w:jc w:val="left"/>
            </w:pPr>
            <w:r>
              <w:t xml:space="preserve">1</w:t>
            </w:r>
          </w:p>
        </w:tc>
        <w:tc>
          <w:tcPr/>
          <w:p>
            <w:pPr>
              <w:pStyle w:val="Compact"/>
              <w:jc w:val="left"/>
            </w:pPr>
            <w:r>
              <w:t xml:space="preserve">Marketing Manager – Strategic Brand Positioning &amp; Market Research for Q2 2025. Comprehensive analysis of consumer behaviour across Sri Lanka Colombo metropolitan area, competitor benchmarking, and brand identity refinement for the retail division.</w:t>
            </w:r>
          </w:p>
        </w:tc>
        <w:tc>
          <w:tcPr/>
          <w:p>
            <w:pPr>
              <w:pStyle w:val="Compact"/>
              <w:jc w:val="left"/>
            </w:pPr>
            <w:r>
              <w:t xml:space="preserve">Apr – Jun 2025</w:t>
            </w:r>
          </w:p>
        </w:tc>
        <w:tc>
          <w:tcPr/>
          <w:p>
            <w:pPr>
              <w:pStyle w:val="Compact"/>
              <w:jc w:val="left"/>
            </w:pPr>
            <w:r>
              <w:t xml:space="preserve">185,000.00</w:t>
            </w:r>
          </w:p>
        </w:tc>
        <w:tc>
          <w:tcPr/>
          <w:p>
            <w:pPr>
              <w:pStyle w:val="Compact"/>
              <w:jc w:val="left"/>
            </w:pPr>
            <w:r>
              <w:t xml:space="preserve">1</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Marketing Manager – Digital Campaign Management &amp; Execution. Planning, deployment, and performance monitoring of integrated digital marketing campaigns across social media, search engines, and email platforms targeting the Sri Lanka Colombo urban demographic.</w:t>
            </w:r>
          </w:p>
        </w:tc>
        <w:tc>
          <w:tcPr/>
          <w:p>
            <w:pPr>
              <w:pStyle w:val="Compact"/>
              <w:jc w:val="left"/>
            </w:pPr>
            <w:r>
              <w:t xml:space="preserve">Apr – Jun 2025</w:t>
            </w:r>
          </w:p>
        </w:tc>
        <w:tc>
          <w:tcPr/>
          <w:p>
            <w:pPr>
              <w:pStyle w:val="Compact"/>
              <w:jc w:val="left"/>
            </w:pPr>
            <w:r>
              <w:t xml:space="preserve">220,000.00</w:t>
            </w:r>
          </w:p>
        </w:tc>
        <w:tc>
          <w:tcPr/>
          <w:p>
            <w:pPr>
              <w:pStyle w:val="Compact"/>
              <w:jc w:val="left"/>
            </w:pPr>
            <w:r>
              <w:t xml:space="preserve">1</w:t>
            </w:r>
          </w:p>
        </w:tc>
        <w:tc>
          <w:tcPr/>
          <w:p>
            <w:pPr>
              <w:pStyle w:val="Compact"/>
              <w:jc w:val="left"/>
            </w:pPr>
            <w:r>
              <w:t xml:space="preserve">220,000.00</w:t>
            </w:r>
          </w:p>
        </w:tc>
      </w:tr>
      <w:tr>
        <w:tc>
          <w:tcPr/>
          <w:p>
            <w:pPr>
              <w:pStyle w:val="Compact"/>
              <w:jc w:val="left"/>
            </w:pPr>
            <w:r>
              <w:t xml:space="preserve">3</w:t>
            </w:r>
          </w:p>
        </w:tc>
        <w:tc>
          <w:tcPr/>
          <w:p>
            <w:pPr>
              <w:pStyle w:val="Compact"/>
              <w:jc w:val="left"/>
            </w:pPr>
            <w:r>
              <w:t xml:space="preserve">Marketing Manager – Content Strategy &amp; Creative Direction. Development of quarterly content calendars, oversight of copywriting, graphic design briefs, and video production coordination for all brand channels operating in Sri Lanka Colombo and surrounding provinces.</w:t>
            </w:r>
          </w:p>
        </w:tc>
        <w:tc>
          <w:tcPr/>
          <w:p>
            <w:pPr>
              <w:pStyle w:val="Compact"/>
              <w:jc w:val="left"/>
            </w:pPr>
            <w:r>
              <w:t xml:space="preserve">Apr – Jun 2025</w:t>
            </w:r>
          </w:p>
        </w:tc>
        <w:tc>
          <w:tcPr/>
          <w:p>
            <w:pPr>
              <w:pStyle w:val="Compact"/>
              <w:jc w:val="left"/>
            </w:pPr>
            <w:r>
              <w:t xml:space="preserve">165,000.00</w:t>
            </w:r>
          </w:p>
        </w:tc>
        <w:tc>
          <w:tcPr/>
          <w:p>
            <w:pPr>
              <w:pStyle w:val="Compact"/>
              <w:jc w:val="left"/>
            </w:pPr>
            <w:r>
              <w:t xml:space="preserve">1</w:t>
            </w:r>
          </w:p>
        </w:tc>
        <w:tc>
          <w:tcPr/>
          <w:p>
            <w:pPr>
              <w:pStyle w:val="Compact"/>
              <w:jc w:val="left"/>
            </w:pPr>
            <w:r>
              <w:t xml:space="preserve">165,000.00</w:t>
            </w:r>
          </w:p>
        </w:tc>
      </w:tr>
      <w:tr>
        <w:tc>
          <w:tcPr/>
          <w:p>
            <w:pPr>
              <w:pStyle w:val="Compact"/>
              <w:jc w:val="left"/>
            </w:pPr>
            <w:r>
              <w:t xml:space="preserve">4</w:t>
            </w:r>
          </w:p>
        </w:tc>
        <w:tc>
          <w:tcPr/>
          <w:p>
            <w:pPr>
              <w:pStyle w:val="Compact"/>
              <w:jc w:val="left"/>
            </w:pPr>
            <w:r>
              <w:t xml:space="preserve">Marketing Manager – Sales Funnel Optimisation &amp; Analytics Reporting. Monthly performance reviews, conversion rate optimisation recommendations, A/B testing oversight, and detailed KPI reporting to the executive board of the client organisation.</w:t>
            </w:r>
          </w:p>
        </w:tc>
        <w:tc>
          <w:tcPr/>
          <w:p>
            <w:pPr>
              <w:pStyle w:val="Compact"/>
              <w:jc w:val="left"/>
            </w:pPr>
            <w:r>
              <w:t xml:space="preserve">Apr – Jun 2025</w:t>
            </w:r>
          </w:p>
        </w:tc>
        <w:tc>
          <w:tcPr/>
          <w:p>
            <w:pPr>
              <w:pStyle w:val="Compact"/>
              <w:jc w:val="left"/>
            </w:pPr>
            <w:r>
              <w:t xml:space="preserve">140,000.00</w:t>
            </w:r>
          </w:p>
        </w:tc>
        <w:tc>
          <w:tcPr/>
          <w:p>
            <w:pPr>
              <w:pStyle w:val="Compact"/>
              <w:jc w:val="left"/>
            </w:pPr>
            <w:r>
              <w:t xml:space="preserve">3</w:t>
            </w:r>
          </w:p>
        </w:tc>
        <w:tc>
          <w:tcPr/>
          <w:p>
            <w:pPr>
              <w:pStyle w:val="Compact"/>
              <w:jc w:val="left"/>
            </w:pPr>
            <w:r>
              <w:t xml:space="preserve">420,000.00</w:t>
            </w:r>
          </w:p>
        </w:tc>
      </w:tr>
      <w:tr>
        <w:tc>
          <w:tcPr/>
          <w:p>
            <w:pPr>
              <w:pStyle w:val="Compact"/>
              <w:jc w:val="left"/>
            </w:pPr>
            <w:r>
              <w:t xml:space="preserve">5</w:t>
            </w:r>
          </w:p>
        </w:tc>
        <w:tc>
          <w:tcPr/>
          <w:p>
            <w:pPr>
              <w:pStyle w:val="Compact"/>
              <w:jc w:val="left"/>
            </w:pPr>
            <w:r>
              <w:t xml:space="preserve">Marketing Manager – Trade Show &amp; Event Coordination. End-to-end management of the client's participation in the Colombo International Retail Expo 2025, including booth design, vendor liaison, on-site staffing, and post-event lead generation follow-up.</w:t>
            </w:r>
          </w:p>
        </w:tc>
        <w:tc>
          <w:tcPr/>
          <w:p>
            <w:pPr>
              <w:pStyle w:val="Compact"/>
              <w:jc w:val="left"/>
            </w:pPr>
            <w:r>
              <w:t xml:space="preserve">May 2025</w:t>
            </w:r>
          </w:p>
        </w:tc>
        <w:tc>
          <w:tcPr/>
          <w:p>
            <w:pPr>
              <w:pStyle w:val="Compact"/>
              <w:jc w:val="left"/>
            </w:pPr>
            <w:r>
              <w:t xml:space="preserve">95,000.00</w:t>
            </w:r>
          </w:p>
        </w:tc>
        <w:tc>
          <w:tcPr/>
          <w:p>
            <w:pPr>
              <w:pStyle w:val="Compact"/>
              <w:jc w:val="left"/>
            </w:pPr>
            <w:r>
              <w:t xml:space="preserve">1</w:t>
            </w:r>
          </w:p>
        </w:tc>
        <w:tc>
          <w:tcPr/>
          <w:p>
            <w:pPr>
              <w:pStyle w:val="Compact"/>
              <w:jc w:val="left"/>
            </w:pPr>
            <w:r>
              <w:t xml:space="preserve">95,000.00</w:t>
            </w:r>
          </w:p>
        </w:tc>
      </w:tr>
      <w:tr>
        <w:tc>
          <w:tcPr/>
          <w:p>
            <w:pPr>
              <w:pStyle w:val="Compact"/>
              <w:jc w:val="left"/>
            </w:pPr>
            <w:r>
              <w:t xml:space="preserve">6</w:t>
            </w:r>
          </w:p>
        </w:tc>
        <w:tc>
          <w:tcPr/>
          <w:p>
            <w:pPr>
              <w:pStyle w:val="Compact"/>
              <w:jc w:val="left"/>
            </w:pPr>
            <w:r>
              <w:t xml:space="preserve">Marketing Manager – Team Supervision &amp; Training. Leadership and professional development of a five-person junior marketing team based in the Sri Lanka Colombo office, including weekly performance reviews, skill assessments, and structured training sessions on emerging digital marketing tools.</w:t>
            </w:r>
          </w:p>
        </w:tc>
        <w:tc>
          <w:tcPr/>
          <w:p>
            <w:pPr>
              <w:pStyle w:val="Compact"/>
              <w:jc w:val="left"/>
            </w:pPr>
            <w:r>
              <w:t xml:space="preserve">Apr – Jun 2025</w:t>
            </w:r>
          </w:p>
        </w:tc>
        <w:tc>
          <w:tcPr/>
          <w:p>
            <w:pPr>
              <w:pStyle w:val="Compact"/>
              <w:jc w:val="left"/>
            </w:pPr>
            <w:r>
              <w:t xml:space="preserve">110,000.00</w:t>
            </w:r>
          </w:p>
        </w:tc>
        <w:tc>
          <w:tcPr/>
          <w:p>
            <w:pPr>
              <w:pStyle w:val="Compact"/>
              <w:jc w:val="left"/>
            </w:pPr>
            <w:r>
              <w:t xml:space="preserve">1</w:t>
            </w:r>
          </w:p>
        </w:tc>
        <w:tc>
          <w:tcPr/>
          <w:p>
            <w:pPr>
              <w:pStyle w:val="Compact"/>
              <w:jc w:val="left"/>
            </w:pPr>
            <w:r>
              <w:t xml:space="preserve">110,000.00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LKR 1,195,000.00</w:t>
            </w:r>
          </w:p>
        </w:tc>
      </w:tr>
      <w:tr>
        <w:tc>
          <w:tcPr/>
          <w:p>
            <w:pPr>
              <w:pStyle w:val="Compact"/>
              <w:jc w:val="left"/>
            </w:pPr>
            <w:r>
              <w:t xml:space="preserve">VAT @ 18% (Sri Lanka)</w:t>
            </w:r>
          </w:p>
        </w:tc>
        <w:tc>
          <w:tcPr/>
          <w:p>
            <w:pPr>
              <w:pStyle w:val="Compact"/>
              <w:jc w:val="left"/>
            </w:pPr>
            <w:r>
              <w:t xml:space="preserve">LKR 215,100.00</w:t>
            </w:r>
          </w:p>
        </w:tc>
      </w:tr>
      <w:tr>
        <w:tc>
          <w:tcPr/>
          <w:p>
            <w:pPr>
              <w:pStyle w:val="Compact"/>
              <w:jc w:val="left"/>
            </w:pPr>
            <w:r>
              <w:t xml:space="preserve">Service Tax @ 12% (Sri Lanka)</w:t>
            </w:r>
          </w:p>
        </w:tc>
        <w:tc>
          <w:tcPr/>
          <w:p>
            <w:pPr>
              <w:pStyle w:val="Compact"/>
              <w:jc w:val="left"/>
            </w:pPr>
            <w:r>
              <w:t xml:space="preserve">LKR 143,400.00</w:t>
            </w:r>
          </w:p>
        </w:tc>
      </w:tr>
      <w:tr>
        <w:tc>
          <w:tcPr/>
          <w:p>
            <w:pPr>
              <w:pStyle w:val="Compact"/>
              <w:jc w:val="left"/>
            </w:pPr>
            <w:r>
              <w:t xml:space="preserve">Early Payment Discount (2% if paid before 22 June 2025)</w:t>
            </w:r>
          </w:p>
        </w:tc>
        <w:tc>
          <w:tcPr/>
          <w:p>
            <w:pPr>
              <w:pStyle w:val="Compact"/>
              <w:jc w:val="left"/>
            </w:pPr>
            <w:r>
              <w:t xml:space="preserve">- LKR 23,900.00</w:t>
            </w:r>
          </w:p>
        </w:tc>
      </w:tr>
      <w:tr>
        <w:tc>
          <w:tcPr/>
          <w:p>
            <w:pPr>
              <w:pStyle w:val="Compact"/>
              <w:jc w:val="left"/>
            </w:pPr>
            <w:r>
              <w:t xml:space="preserve">GRAND TOTAL DUE</w:t>
            </w:r>
          </w:p>
        </w:tc>
        <w:tc>
          <w:tcPr/>
          <w:p>
            <w:pPr>
              <w:pStyle w:val="Compact"/>
              <w:jc w:val="left"/>
            </w:pPr>
            <w:r>
              <w:t xml:space="preserve">LKR 1,529,600.00</w:t>
            </w:r>
          </w:p>
        </w:tc>
      </w:tr>
    </w:tbl>
    <w:bookmarkStart w:id="24" w:name="terms-conditions-of-this-invoice"/>
    <w:p>
      <w:pPr>
        <w:pStyle w:val="Heading3"/>
      </w:pPr>
      <w:r>
        <w:t xml:space="preserve">Terms &amp; Conditions of This Invoice</w:t>
      </w:r>
    </w:p>
    <w:p>
      <w:pPr>
        <w:numPr>
          <w:ilvl w:val="0"/>
          <w:numId w:val="1001"/>
        </w:numPr>
        <w:pStyle w:val="Compact"/>
      </w:pPr>
      <w:r>
        <w:t xml:space="preserve">This Invoice is issued by Strategic Digital Solutions (Pvt) Ltd., registered in Sri Lanka Colombo, and governs all professional services rendered by the designated Marketing Manager during the billing period specified above.</w:t>
      </w:r>
    </w:p>
    <w:p>
      <w:pPr>
        <w:numPr>
          <w:ilvl w:val="0"/>
          <w:numId w:val="1001"/>
        </w:numPr>
        <w:pStyle w:val="Compact"/>
      </w:pPr>
      <w:r>
        <w:t xml:space="preserve">Payment is due within fifteen (15) calendar days from the date of this Invoice. Late payments shall attract a penalty interest of 2% per month as per Sri Lankan commercial law.</w:t>
      </w:r>
    </w:p>
    <w:p>
      <w:pPr>
        <w:numPr>
          <w:ilvl w:val="0"/>
          <w:numId w:val="1001"/>
        </w:numPr>
        <w:pStyle w:val="Compact"/>
      </w:pPr>
      <w:r>
        <w:t xml:space="preserve">All services performed by the Marketing Manager are subject to the Master Service Agreement (MSA) dated 01 January 2025, reference number MSA-2025-0012, executed between both parties in Sri Lanka Colombo.</w:t>
      </w:r>
    </w:p>
    <w:p>
      <w:pPr>
        <w:numPr>
          <w:ilvl w:val="0"/>
          <w:numId w:val="1001"/>
        </w:numPr>
        <w:pStyle w:val="Compact"/>
      </w:pPr>
      <w:r>
        <w:t xml:space="preserve">Any disputes arising from this Invoice shall be resolved through arbitration in Colombo, Sri Lanka, in accordance with the Arbitration Act No. 11 of 1995 of Sri Lanka.</w:t>
      </w:r>
    </w:p>
    <w:p>
      <w:pPr>
        <w:numPr>
          <w:ilvl w:val="0"/>
          <w:numId w:val="1001"/>
        </w:numPr>
        <w:pStyle w:val="Compact"/>
      </w:pPr>
      <w:r>
        <w:t xml:space="preserve">The Marketing Manager retains full intellectual property rights over all proprietary frameworks, methodologies, and strategic templates developed during the engagement, unless otherwise agreed in writing.</w:t>
      </w:r>
    </w:p>
    <w:p>
      <w:pPr>
        <w:numPr>
          <w:ilvl w:val="0"/>
          <w:numId w:val="1001"/>
        </w:numPr>
        <w:pStyle w:val="Compact"/>
      </w:pPr>
      <w:r>
        <w:t xml:space="preserve">This Invoice is valid for ninety (90) days from the issue date. After this period, the client must request a revised Invoice reflecting any applicable tax rate changes in Sri Lanka.</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Commercial Bank of Ceylon PLC</w:t>
      </w:r>
    </w:p>
    <w:p>
      <w:pPr>
        <w:pStyle w:val="BodyText"/>
      </w:pPr>
      <w:r>
        <w:rPr>
          <w:bCs/>
          <w:b/>
        </w:rPr>
        <w:t xml:space="preserve">Branch:</w:t>
      </w:r>
      <w:r>
        <w:t xml:space="preserve"> </w:t>
      </w:r>
      <w:r>
        <w:t xml:space="preserve">Colombo Head Office, Galle Road, Sri Lanka Colombo</w:t>
      </w:r>
    </w:p>
    <w:p>
      <w:pPr>
        <w:pStyle w:val="BodyText"/>
      </w:pPr>
      <w:r>
        <w:rPr>
          <w:bCs/>
          <w:b/>
        </w:rPr>
        <w:t xml:space="preserve">Account Name:</w:t>
      </w:r>
      <w:r>
        <w:t xml:space="preserve"> </w:t>
      </w:r>
      <w:r>
        <w:t xml:space="preserve">Strategic Digital Solutions (Pvt) Ltd.</w:t>
      </w:r>
    </w:p>
    <w:p>
      <w:pPr>
        <w:pStyle w:val="BodyText"/>
      </w:pPr>
      <w:r>
        <w:rPr>
          <w:bCs/>
          <w:b/>
        </w:rPr>
        <w:t xml:space="preserve">Account No:</w:t>
      </w:r>
      <w:r>
        <w:t xml:space="preserve"> </w:t>
      </w:r>
      <w:r>
        <w:t xml:space="preserve">1010-00456789-001</w:t>
      </w:r>
    </w:p>
    <w:p>
      <w:pPr>
        <w:pStyle w:val="BodyText"/>
      </w:pPr>
      <w:r>
        <w:rPr>
          <w:bCs/>
          <w:b/>
        </w:rPr>
        <w:t xml:space="preserve">SWIFT Code:</w:t>
      </w:r>
      <w:r>
        <w:t xml:space="preserve"> </w:t>
      </w:r>
      <w:r>
        <w:t xml:space="preserve">CBLKLKLX</w:t>
      </w:r>
    </w:p>
    <w:p>
      <w:pPr>
        <w:pStyle w:val="BodyText"/>
      </w:pPr>
      <w:r>
        <w:rPr>
          <w:bCs/>
          <w:b/>
        </w:rPr>
        <w:t xml:space="preserve">Reference:</w:t>
      </w:r>
      <w:r>
        <w:t xml:space="preserve"> </w:t>
      </w:r>
      <w:r>
        <w:t xml:space="preserve">SD-2025-00847</w:t>
      </w:r>
    </w:p>
    <w:bookmarkEnd w:id="25"/>
    <w:bookmarkStart w:id="26" w:name="authorised-signatory"/>
    <w:p>
      <w:pPr>
        <w:pStyle w:val="Heading3"/>
      </w:pPr>
      <w:r>
        <w:t xml:space="preserve">Authorised Signatory</w:t>
      </w:r>
    </w:p>
    <w:p>
      <w:pPr>
        <w:pStyle w:val="FirstParagraph"/>
      </w:pPr>
      <w:r>
        <w:rPr>
          <w:bCs/>
          <w:b/>
        </w:rPr>
        <w:t xml:space="preserve">Prepared By:</w:t>
      </w:r>
      <w:r>
        <w:t xml:space="preserve"> </w:t>
      </w:r>
      <w:r>
        <w:t xml:space="preserve">Ms. Dilani Fernando</w:t>
      </w:r>
    </w:p>
    <w:p>
      <w:pPr>
        <w:pStyle w:val="BodyText"/>
      </w:pPr>
      <w:r>
        <w:rPr>
          <w:bCs/>
          <w:b/>
        </w:rPr>
        <w:t xml:space="preserve">Title:</w:t>
      </w:r>
      <w:r>
        <w:t xml:space="preserve"> </w:t>
      </w:r>
      <w:r>
        <w:t xml:space="preserve">Senior Marketing Manager</w:t>
      </w:r>
    </w:p>
    <w:p>
      <w:pPr>
        <w:pStyle w:val="BodyText"/>
      </w:pPr>
      <w:r>
        <w:rPr>
          <w:bCs/>
          <w:b/>
        </w:rPr>
        <w:t xml:space="preserve">Approved By:</w:t>
      </w:r>
      <w:r>
        <w:t xml:space="preserve"> </w:t>
      </w:r>
      <w:r>
        <w:t xml:space="preserve">Mr. Kasun Wijesinghe</w:t>
      </w:r>
    </w:p>
    <w:p>
      <w:pPr>
        <w:pStyle w:val="BodyText"/>
      </w:pPr>
      <w:r>
        <w:rPr>
          <w:bCs/>
          <w:b/>
        </w:rPr>
        <w:t xml:space="preserve">Title:</w:t>
      </w:r>
      <w:r>
        <w:t xml:space="preserve"> </w:t>
      </w:r>
      <w:r>
        <w:t xml:space="preserve">Finance Director</w:t>
      </w:r>
    </w:p>
    <w:p>
      <w:pPr>
        <w:pStyle w:val="BodyText"/>
      </w:pPr>
      <w:r>
        <w:rPr>
          <w:bCs/>
          <w:b/>
        </w:rPr>
        <w:t xml:space="preserve">Date of Issue:</w:t>
      </w:r>
      <w:r>
        <w:t xml:space="preserve"> </w:t>
      </w:r>
      <w:r>
        <w:t xml:space="preserve">15 June 2025</w:t>
      </w:r>
    </w:p>
    <w:p>
      <w:pPr>
        <w:pStyle w:val="BodyText"/>
      </w:pPr>
      <w:r>
        <w:rPr>
          <w:bCs/>
          <w:b/>
        </w:rPr>
        <w:t xml:space="preserve">Place of Issue:</w:t>
      </w:r>
      <w:r>
        <w:t xml:space="preserve"> </w:t>
      </w:r>
      <w:r>
        <w:t xml:space="preserve">Sri Lanka Colombo</w:t>
      </w:r>
    </w:p>
    <w:bookmarkEnd w:id="26"/>
    <w:p>
      <w:pPr>
        <w:pStyle w:val="BodyText"/>
      </w:pPr>
      <w:r>
        <w:t xml:space="preserve">Thank you for your business. This Invoice was generated electronically and is valid without a physical signature in accordance with the Electronic Transactions Act No. 19 of 2006 of Sri Lanka.</w:t>
      </w:r>
    </w:p>
    <w:p>
      <w:pPr>
        <w:pStyle w:val="BodyText"/>
      </w:pPr>
      <w:r>
        <w:t xml:space="preserve">Strategic Digital Solutions (Pvt) Ltd. | No. 42, Galle Road, Colombo 03, Sri Lanka Colombo | Tel: +94 11 234 5678</w:t>
      </w:r>
    </w:p>
    <w:p>
      <w:pPr>
        <w:pStyle w:val="BodyText"/>
      </w:pPr>
      <w:r>
        <w:t xml:space="preserve">For queries regarding this Invoice, please contact our billing department at billing@strategicdigital.lk or visit our office in Sri Lanka Colombo during business hours (Monday to Friday, 9:00 AM – 5:30 PM).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Sri Lanka Colombo</dc:title>
  <dc:creator/>
  <dc:language>en</dc:language>
  <cp:keywords/>
  <dcterms:created xsi:type="dcterms:W3CDTF">2026-10-10T09:18:55Z</dcterms:created>
  <dcterms:modified xsi:type="dcterms:W3CDTF">2026-10-10T09:18:55Z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