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pex-digital-solutions-ltd."/>
    <w:p>
      <w:pPr>
        <w:pStyle w:val="Heading1"/>
      </w:pPr>
      <w:r>
        <w:t xml:space="preserve">Apex Digital Solutions Ltd.</w:t>
      </w:r>
    </w:p>
    <w:p>
      <w:pPr>
        <w:pStyle w:val="FirstParagraph"/>
      </w:pPr>
      <w:r>
        <w:t xml:space="preserve">Plot 45, Block C, Mbezi Business Centre</w:t>
      </w:r>
    </w:p>
    <w:p>
      <w:pPr>
        <w:pStyle w:val="BodyText"/>
      </w:pPr>
      <w:r>
        <w:t xml:space="preserve">Kimara Industrial Area, Tanzania Dar es Salaam</w:t>
      </w:r>
    </w:p>
    <w:p>
      <w:pPr>
        <w:pStyle w:val="BodyText"/>
      </w:pPr>
      <w:r>
        <w:t xml:space="preserve">Tel: +255 754 123 456 | Email: billing@apexdigitalsolutions.co.tz</w:t>
      </w:r>
    </w:p>
    <w:p>
      <w:pPr>
        <w:pStyle w:val="BodyText"/>
      </w:pPr>
      <w:r>
        <w:t xml:space="preserve">TIN: 123-456-789 | PBO: 001-234-567</w:t>
      </w:r>
    </w:p>
    <w:bookmarkEnd w:id="20"/>
    <w:bookmarkStart w:id="21" w:name="invoice"/>
    <w:p>
      <w:pPr>
        <w:pStyle w:val="Heading2"/>
      </w:pPr>
      <w:r>
        <w:t xml:space="preserve">INVOICE</w:t>
      </w:r>
    </w:p>
    <w:p>
      <w:pPr>
        <w:pStyle w:val="FirstParagraph"/>
      </w:pPr>
      <w:r>
        <w:t xml:space="preserve">Invoice No: ADS-2025-00847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Safari Tourism &amp; Hospitality Group</w:t>
      </w:r>
    </w:p>
    <w:p>
      <w:pPr>
        <w:pStyle w:val="BodyText"/>
      </w:pPr>
      <w:r>
        <w:t xml:space="preserve">Attn: Mr. James Mwangi, Chief Executive Officer</w:t>
      </w:r>
    </w:p>
    <w:p>
      <w:pPr>
        <w:pStyle w:val="BodyText"/>
      </w:pPr>
      <w:r>
        <w:t xml:space="preserve">Plot 12, Block A, Mbezi Business Centre</w:t>
      </w:r>
    </w:p>
    <w:p>
      <w:pPr>
        <w:pStyle w:val="BodyText"/>
      </w:pPr>
      <w:r>
        <w:t xml:space="preserve">Kimara, Tanzania Dar es Salaam</w:t>
      </w:r>
    </w:p>
    <w:p>
      <w:pPr>
        <w:pStyle w:val="BodyText"/>
      </w:pPr>
      <w:r>
        <w:t xml:space="preserve">Tel: +255 713 987 654</w:t>
      </w:r>
    </w:p>
    <w:p>
      <w:pPr>
        <w:pStyle w:val="BodyText"/>
      </w:pPr>
      <w:r>
        <w:t xml:space="preserve">Email: j.mwangi@safarigroup.co.tz</w:t>
      </w:r>
    </w:p>
    <w:p>
      <w:pPr>
        <w:pStyle w:val="BodyText"/>
      </w:pPr>
      <w:r>
        <w:t xml:space="preserve">TIN: 987-654-321</w:t>
      </w:r>
    </w:p>
    <w:bookmarkEnd w:id="22"/>
    <w:bookmarkStart w:id="23" w:name="billed-by-service-provider"/>
    <w:p>
      <w:pPr>
        <w:pStyle w:val="Heading3"/>
      </w:pPr>
      <w:r>
        <w:t xml:space="preserve">Billed By (Service Provider)</w:t>
      </w:r>
    </w:p>
    <w:p>
      <w:pPr>
        <w:pStyle w:val="FirstParagraph"/>
      </w:pPr>
      <w:r>
        <w:rPr>
          <w:bCs/>
          <w:b/>
        </w:rPr>
        <w:t xml:space="preserve">Apex Digital Solutions Ltd.</w:t>
      </w:r>
    </w:p>
    <w:p>
      <w:pPr>
        <w:pStyle w:val="BodyText"/>
      </w:pPr>
      <w:r>
        <w:t xml:space="preserve">Attn: Ms. Amina Hassan, Marketing Manager</w:t>
      </w:r>
    </w:p>
    <w:p>
      <w:pPr>
        <w:pStyle w:val="BodyText"/>
      </w:pPr>
      <w:r>
        <w:t xml:space="preserve">Plot 45, Block C, Mbezi Business Centre</w:t>
      </w:r>
    </w:p>
    <w:p>
      <w:pPr>
        <w:pStyle w:val="BodyText"/>
      </w:pPr>
      <w:r>
        <w:t xml:space="preserve">Kimara Industrial Area, Tanzania Dar es Salaam</w:t>
      </w:r>
    </w:p>
    <w:p>
      <w:pPr>
        <w:pStyle w:val="BodyText"/>
      </w:pPr>
      <w:r>
        <w:t xml:space="preserve">Tel: +255 754 123 456</w:t>
      </w:r>
    </w:p>
    <w:p>
      <w:pPr>
        <w:pStyle w:val="BodyText"/>
      </w:pPr>
      <w:r>
        <w:t xml:space="preserve">Email: a.hassan@apexdigitalsolutions.co.tz</w:t>
      </w:r>
    </w:p>
    <w:p>
      <w:pPr>
        <w:pStyle w:val="BodyText"/>
      </w:pPr>
      <w:r>
        <w:t xml:space="preserve">TIN: 123-456-789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Marketing Manager – Strategic Brand Development &amp; Campaign Management</w:t>
            </w:r>
            <w:r>
              <w:br/>
            </w:r>
            <w:r>
              <w:t xml:space="preserve">Comprehensive brand strategy formulation, digital campaign planning, and execution oversight for the Safari Tourism &amp; Hospitality Group across all markets in Tanzania Dar es Salaam and regional East African territories. Includes monthly performance reporting and stakeholder presentations.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Marketing Manager – Social Media &amp; Digital Advertising Management</w:t>
            </w:r>
            <w:r>
              <w:br/>
            </w:r>
            <w:r>
              <w:t xml:space="preserve">End-to-end management of social media channels (Facebook, Instagram, X, LinkedIn, TikTok) and paid digital advertising campaigns. Content calendar development, community engagement, ad spend optimization, and conversion tracking for the client's hospitality brand in Tanzania Dar es Salaam.</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Marketing Manager – Market Research &amp; Competitive Analysis</w:t>
            </w:r>
            <w:r>
              <w:br/>
            </w:r>
            <w:r>
              <w:t xml:space="preserve">In-depth market research covering consumer behaviour, competitor benchmarking, and pricing strategy analysis for the tourism and hospitality sector in Tanzania Dar es Salaam. Delivery of a 40-page research report with actionable recommendations and SWOT analysis.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Marketing Manager – Event Coordination &amp; Public Relations</w:t>
            </w:r>
            <w:r>
              <w:br/>
            </w:r>
            <w:r>
              <w:t xml:space="preserve">Planning, coordination, and execution of two (2) promotional events in Tanzania Dar es Salaam, including venue sourcing, vendor management, media liaison, press release distribution, and post-event impact assessment for the client's new resort opening.</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Marketing Manager – Team Supervision &amp; Training</w:t>
            </w:r>
            <w:r>
              <w:br/>
            </w:r>
            <w:r>
              <w:t xml:space="preserve">Supervision of a five-person in-house marketing team, including weekly performance reviews, skills development workshops, and implementation of new marketing tools and CRM systems. Includes preparation of quarterly team performance reports for senior management.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6</w:t>
            </w:r>
          </w:p>
        </w:tc>
        <w:tc>
          <w:tcPr/>
          <w:p>
            <w:pPr>
              <w:pStyle w:val="Compact"/>
              <w:jc w:val="left"/>
            </w:pPr>
            <w:r>
              <w:rPr>
                <w:bCs/>
                <w:b/>
              </w:rPr>
              <w:t xml:space="preserve">Marketing Manager – Quarterly Business Review &amp; Strategy Session</w:t>
            </w:r>
            <w:r>
              <w:br/>
            </w:r>
            <w:r>
              <w:t xml:space="preserve">Facilitation of a full-day quarterly business review session with the client's executive leadership team in Tanzania Dar es Salaam. Presentation of KPIs, ROI analysis, budget utilization report, and strategic roadmap for the upcoming quarter with revised marketing objectives.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16,700,000 TZS</w:t>
            </w:r>
          </w:p>
        </w:tc>
      </w:tr>
      <w:tr>
        <w:tc>
          <w:tcPr/>
          <w:p>
            <w:pPr>
              <w:pStyle w:val="Compact"/>
              <w:jc w:val="left"/>
            </w:pPr>
            <w:r>
              <w:t xml:space="preserve">VAT (18%)</w:t>
            </w:r>
          </w:p>
        </w:tc>
        <w:tc>
          <w:tcPr/>
          <w:p>
            <w:pPr>
              <w:pStyle w:val="Compact"/>
              <w:jc w:val="right"/>
            </w:pPr>
            <w:r>
              <w:t xml:space="preserve">3,006,000 TZS</w:t>
            </w:r>
          </w:p>
        </w:tc>
      </w:tr>
      <w:tr>
        <w:tc>
          <w:tcPr/>
          <w:p>
            <w:pPr>
              <w:pStyle w:val="Compact"/>
              <w:jc w:val="left"/>
            </w:pPr>
            <w:r>
              <w:t xml:space="preserve">Withholding Tax (5%)</w:t>
            </w:r>
          </w:p>
        </w:tc>
        <w:tc>
          <w:tcPr/>
          <w:p>
            <w:pPr>
              <w:pStyle w:val="Compact"/>
              <w:jc w:val="right"/>
            </w:pPr>
            <w:r>
              <w:t xml:space="preserve">(835,000) TZS</w:t>
            </w:r>
          </w:p>
        </w:tc>
      </w:tr>
      <w:tr>
        <w:tc>
          <w:tcPr/>
          <w:p>
            <w:pPr>
              <w:pStyle w:val="Compact"/>
              <w:jc w:val="left"/>
            </w:pPr>
            <w:r>
              <w:t xml:space="preserve">Grand Total Due</w:t>
            </w:r>
          </w:p>
        </w:tc>
        <w:tc>
          <w:tcPr/>
          <w:p>
            <w:pPr>
              <w:pStyle w:val="Compact"/>
              <w:jc w:val="right"/>
            </w:pPr>
            <w:r>
              <w:t xml:space="preserve">18,871,000 TZS</w:t>
            </w:r>
          </w:p>
        </w:tc>
      </w:tr>
    </w:tbl>
    <w:bookmarkStart w:id="24" w:name="payment-terms-important-notes"/>
    <w:p>
      <w:pPr>
        <w:pStyle w:val="Heading3"/>
      </w:pPr>
      <w:r>
        <w:t xml:space="preserve">Payment Terms &amp; Important Notes</w:t>
      </w:r>
    </w:p>
    <w:p>
      <w:pPr>
        <w:numPr>
          <w:ilvl w:val="0"/>
          <w:numId w:val="1001"/>
        </w:numPr>
        <w:pStyle w:val="Compact"/>
      </w:pPr>
      <w:r>
        <w:t xml:space="preserve">This Invoice must be settled in full within fourteen (14) calendar days from the date of issue, as stipulated in the Service Level Agreement between Apex Digital Solutions Ltd. and Safari Tourism &amp; Hospitality Group.</w:t>
      </w:r>
    </w:p>
    <w:p>
      <w:pPr>
        <w:numPr>
          <w:ilvl w:val="0"/>
          <w:numId w:val="1001"/>
        </w:numPr>
        <w:pStyle w:val="Compact"/>
      </w:pPr>
      <w:r>
        <w:t xml:space="preserve">Payment shall be made via bank transfer to: NMB Bank PLC, Account Name: Apex Digital Solutions Ltd., Account No: 0012-3456-7890, Branch: Kimara, Tanzania Dar es Salaam. Please reference Invoice No: ADS-2025-00847 in your payment remarks.</w:t>
      </w:r>
    </w:p>
    <w:p>
      <w:pPr>
        <w:numPr>
          <w:ilvl w:val="0"/>
          <w:numId w:val="1001"/>
        </w:numPr>
        <w:pStyle w:val="Compact"/>
      </w:pPr>
      <w:r>
        <w:t xml:space="preserve">All services rendered by the Marketing Manager and her team are subject to the terms outlined in the Master Service Agreement dated 1 January 2025. Any additional services beyond the scope of this Invoice will be billed separately with prior written approval from the client.</w:t>
      </w:r>
    </w:p>
    <w:p>
      <w:pPr>
        <w:numPr>
          <w:ilvl w:val="0"/>
          <w:numId w:val="1001"/>
        </w:numPr>
        <w:pStyle w:val="Compact"/>
      </w:pPr>
      <w:r>
        <w:t xml:space="preserve">A late payment penalty of 2% per month will be applied to any outstanding balance beyond the due date of 30 June 2025, in accordance with Tanzanian commercial law.</w:t>
      </w:r>
    </w:p>
    <w:p>
      <w:pPr>
        <w:numPr>
          <w:ilvl w:val="0"/>
          <w:numId w:val="1001"/>
        </w:numPr>
        <w:pStyle w:val="Compact"/>
      </w:pPr>
      <w:r>
        <w:t xml:space="preserve">This Invoice is issued in compliance with the Tanzania Revenue Authority (TRA) regulations. A duplicate copy of this Invoice may be requested by contacting the billing department at billing@apexdigitalsolutions.co.tz.</w:t>
      </w:r>
    </w:p>
    <w:p>
      <w:pPr>
        <w:numPr>
          <w:ilvl w:val="0"/>
          <w:numId w:val="1001"/>
        </w:numPr>
        <w:pStyle w:val="Compact"/>
      </w:pPr>
      <w:r>
        <w:t xml:space="preserve">All marketing deliverables, reports, and intellectual property created under this engagement remain the property of the client upon full settlement of this Invoice.</w:t>
      </w:r>
    </w:p>
    <w:bookmarkEnd w:id="24"/>
    <w:p>
      <w:pPr>
        <w:pStyle w:val="FirstParagraph"/>
      </w:pPr>
      <w:r>
        <w:rPr>
          <w:bCs/>
          <w:b/>
        </w:rPr>
        <w:t xml:space="preserve">Apex Digital Solutions Ltd.</w:t>
      </w:r>
      <w:r>
        <w:t xml:space="preserve"> </w:t>
      </w:r>
      <w:r>
        <w:t xml:space="preserve">| Plot 45, Block C, Mbezi Business Centre, Kimara Industrial Area, Tanzania Dar es Salaam</w:t>
      </w:r>
    </w:p>
    <w:p>
      <w:pPr>
        <w:pStyle w:val="BodyText"/>
      </w:pPr>
      <w:r>
        <w:t xml:space="preserve">Registered in the United Republic of Tanzania | Company Reg. No: 2019/045678 | TIN: 123-456-789</w:t>
      </w:r>
    </w:p>
    <w:p>
      <w:pPr>
        <w:pStyle w:val="BodyText"/>
      </w:pPr>
      <w:r>
        <w:t xml:space="preserve">This Invoice was generated electronically and is valid without a physical signature. For queries regarding this Invoice, please contact our billing department within 7 days of receipt.</w:t>
      </w:r>
    </w:p>
    <w:p>
      <w:pPr>
        <w:pStyle w:val="BodyText"/>
      </w:pPr>
      <w:r>
        <w:t xml:space="preserve">© 2025 Apex Digital Solutions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Tanzania Dar es Salaam</dc:title>
  <dc:creator/>
  <dc:language>en</dc:language>
  <cp:keywords/>
  <dcterms:created xsi:type="dcterms:W3CDTF">2026-10-10T09:48:34Z</dcterms:created>
  <dcterms:modified xsi:type="dcterms:W3CDTF">2026-10-10T09:48:34Z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