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chimanimani-digital-solutions-pvt-ltd"/>
    <w:p>
      <w:pPr>
        <w:pStyle w:val="Heading1"/>
      </w:pPr>
      <w:r>
        <w:t xml:space="preserve">Chimanimani Digital Solutions (Pvt) Ltd</w:t>
      </w:r>
    </w:p>
    <w:p>
      <w:pPr>
        <w:pStyle w:val="FirstParagraph"/>
      </w:pPr>
      <w:r>
        <w:t xml:space="preserve">14 Samora Machel Avenue, Borrowdale</w:t>
      </w:r>
    </w:p>
    <w:p>
      <w:pPr>
        <w:pStyle w:val="BodyText"/>
      </w:pPr>
      <w:r>
        <w:t xml:space="preserve">Zimbabwe Harare, PB Box 4521, Harare</w:t>
      </w:r>
    </w:p>
    <w:p>
      <w:pPr>
        <w:pStyle w:val="BodyText"/>
      </w:pPr>
      <w:r>
        <w:t xml:space="preserve">Tel: +263 242 789 456 | Email: billing@chimanimanidigital.co.zw</w:t>
      </w:r>
    </w:p>
    <w:p>
      <w:pPr>
        <w:pStyle w:val="BodyText"/>
      </w:pPr>
      <w:r>
        <w:t xml:space="preserve">Reg No: ZW-PVT-2019-08834 | VAT Reg: 501234567-10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CDS-2025-00472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Zimbabwe Tobacco Corporation (ZTC)</w:t>
      </w:r>
    </w:p>
    <w:p>
      <w:pPr>
        <w:pStyle w:val="BodyText"/>
      </w:pPr>
      <w:r>
        <w:t xml:space="preserve">Attention: Chief Executive Officer</w:t>
      </w:r>
    </w:p>
    <w:p>
      <w:pPr>
        <w:pStyle w:val="BodyText"/>
      </w:pPr>
      <w:r>
        <w:t xml:space="preserve">15 Samora Machel Avenue</w:t>
      </w:r>
    </w:p>
    <w:p>
      <w:pPr>
        <w:pStyle w:val="BodyText"/>
      </w:pPr>
      <w:r>
        <w:t xml:space="preserve">Zimbabwe Harare, PB Box 1023</w:t>
      </w:r>
    </w:p>
    <w:p>
      <w:pPr>
        <w:pStyle w:val="BodyText"/>
      </w:pPr>
      <w:r>
        <w:t xml:space="preserve">Tel: +263 242 700 123</w:t>
      </w:r>
    </w:p>
    <w:p>
      <w:pPr>
        <w:pStyle w:val="BodyText"/>
      </w:pPr>
      <w:r>
        <w:t xml:space="preserve">Email: procurement@ztc.co.zw</w:t>
      </w:r>
    </w:p>
    <w:bookmarkEnd w:id="22"/>
    <w:bookmarkStart w:id="23" w:name="service-provider"/>
    <w:p>
      <w:pPr>
        <w:pStyle w:val="Heading3"/>
      </w:pPr>
      <w:r>
        <w:t xml:space="preserve">Service Provider</w:t>
      </w:r>
    </w:p>
    <w:p>
      <w:pPr>
        <w:pStyle w:val="FirstParagraph"/>
      </w:pPr>
      <w:r>
        <w:rPr>
          <w:bCs/>
          <w:b/>
        </w:rPr>
        <w:t xml:space="preserve">Chimanimani Digital Solutions (Pvt) Ltd</w:t>
      </w:r>
    </w:p>
    <w:p>
      <w:pPr>
        <w:pStyle w:val="BodyText"/>
      </w:pPr>
      <w:r>
        <w:t xml:space="preserve">Marketing Manager: Tendai Moyo</w:t>
      </w:r>
    </w:p>
    <w:p>
      <w:pPr>
        <w:pStyle w:val="BodyText"/>
      </w:pPr>
      <w:r>
        <w:t xml:space="preserve">14 Samora Machel Avenue, Borrowdale</w:t>
      </w:r>
    </w:p>
    <w:p>
      <w:pPr>
        <w:pStyle w:val="BodyText"/>
      </w:pPr>
      <w:r>
        <w:t xml:space="preserve">Zimbabwe Harare, PB Box 4521</w:t>
      </w:r>
    </w:p>
    <w:p>
      <w:pPr>
        <w:pStyle w:val="BodyText"/>
      </w:pPr>
      <w:r>
        <w:t xml:space="preserve">Tel: +263 242 789 456</w:t>
      </w:r>
    </w:p>
    <w:p>
      <w:pPr>
        <w:pStyle w:val="BodyText"/>
      </w:pPr>
      <w:r>
        <w:t xml:space="preserve">Email: billing@chimanimanidigital.co.zw</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Role</w:t>
            </w:r>
          </w:p>
        </w:tc>
        <w:tc>
          <w:tcPr/>
          <w:p>
            <w:pPr>
              <w:pStyle w:val="Compact"/>
              <w:jc w:val="left"/>
            </w:pPr>
            <w:r>
              <w:t xml:space="preserve">Duration</w:t>
            </w:r>
          </w:p>
        </w:tc>
        <w:tc>
          <w:tcPr/>
          <w:p>
            <w:pPr>
              <w:pStyle w:val="Compact"/>
              <w:jc w:val="left"/>
            </w:pPr>
            <w:r>
              <w:t xml:space="preserve">Rate (ZWL)</w:t>
            </w:r>
          </w:p>
        </w:tc>
        <w:tc>
          <w:tcPr/>
          <w:p>
            <w:pPr>
              <w:pStyle w:val="Compact"/>
              <w:jc w:val="left"/>
            </w:pPr>
            <w:r>
              <w:t xml:space="preserve">Amount (ZWL)</w:t>
            </w:r>
          </w:p>
        </w:tc>
      </w:tr>
      <w:tr>
        <w:tc>
          <w:tcPr/>
          <w:p>
            <w:pPr>
              <w:pStyle w:val="Compact"/>
              <w:jc w:val="left"/>
            </w:pPr>
            <w:r>
              <w:t xml:space="preserve">01</w:t>
            </w:r>
          </w:p>
        </w:tc>
        <w:tc>
          <w:tcPr/>
          <w:p>
            <w:pPr>
              <w:pStyle w:val="Compact"/>
              <w:jc w:val="left"/>
            </w:pPr>
            <w:r>
              <w:t xml:space="preserve">Strategic Marketing Plan Development and Implementation Oversight for Q2 2025 Campaign targeting domestic and export markets in Zimbabwe Harare and surrounding provinces</w:t>
            </w:r>
          </w:p>
        </w:tc>
        <w:tc>
          <w:tcPr/>
          <w:p>
            <w:pPr>
              <w:pStyle w:val="Compact"/>
              <w:jc w:val="left"/>
            </w:pPr>
            <w:r>
              <w:t xml:space="preserve">Marketing Manager</w:t>
            </w:r>
          </w:p>
        </w:tc>
        <w:tc>
          <w:tcPr/>
          <w:p>
            <w:pPr>
              <w:pStyle w:val="Compact"/>
              <w:jc w:val="left"/>
            </w:pPr>
            <w:r>
              <w:t xml:space="preserve">15 Apr – 30 Jun 2025</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02</w:t>
            </w:r>
          </w:p>
        </w:tc>
        <w:tc>
          <w:tcPr/>
          <w:p>
            <w:pPr>
              <w:pStyle w:val="Compact"/>
              <w:jc w:val="left"/>
            </w:pPr>
            <w:r>
              <w:t xml:space="preserve">Digital Marketing Campaign Management including social media strategy, content calendar development, and performance analytics reporting for the Zimbabwe Harare metropolitan consumer base</w:t>
            </w:r>
          </w:p>
        </w:tc>
        <w:tc>
          <w:tcPr/>
          <w:p>
            <w:pPr>
              <w:pStyle w:val="Compact"/>
              <w:jc w:val="left"/>
            </w:pPr>
            <w:r>
              <w:t xml:space="preserve">Marketing Manager</w:t>
            </w:r>
          </w:p>
        </w:tc>
        <w:tc>
          <w:tcPr/>
          <w:p>
            <w:pPr>
              <w:pStyle w:val="Compact"/>
              <w:jc w:val="left"/>
            </w:pPr>
            <w:r>
              <w:t xml:space="preserve">15 Apr – 30 Jun 2025</w:t>
            </w:r>
          </w:p>
        </w:tc>
        <w:tc>
          <w:tcPr/>
          <w:p>
            <w:pPr>
              <w:pStyle w:val="Compact"/>
              <w:jc w:val="left"/>
            </w:pPr>
            <w:r>
              <w:t xml:space="preserve">38,000.00</w:t>
            </w:r>
          </w:p>
        </w:tc>
        <w:tc>
          <w:tcPr/>
          <w:p>
            <w:pPr>
              <w:pStyle w:val="Compact"/>
              <w:jc w:val="left"/>
            </w:pPr>
            <w:r>
              <w:t xml:space="preserve">114,000.00</w:t>
            </w:r>
          </w:p>
        </w:tc>
      </w:tr>
      <w:tr>
        <w:tc>
          <w:tcPr/>
          <w:p>
            <w:pPr>
              <w:pStyle w:val="Compact"/>
              <w:jc w:val="left"/>
            </w:pPr>
            <w:r>
              <w:t xml:space="preserve">03</w:t>
            </w:r>
          </w:p>
        </w:tc>
        <w:tc>
          <w:tcPr/>
          <w:p>
            <w:pPr>
              <w:pStyle w:val="Compact"/>
              <w:jc w:val="left"/>
            </w:pPr>
            <w:r>
              <w:t xml:space="preserve">Brand Positioning and Market Research Analysis conducted across key retail hubs in Zimbabwe Harare, including Avondale, Borrowdale, and the CBD commercial district</w:t>
            </w:r>
          </w:p>
        </w:tc>
        <w:tc>
          <w:tcPr/>
          <w:p>
            <w:pPr>
              <w:pStyle w:val="Compact"/>
              <w:jc w:val="left"/>
            </w:pPr>
            <w:r>
              <w:t xml:space="preserve">Marketing Manager</w:t>
            </w:r>
          </w:p>
        </w:tc>
        <w:tc>
          <w:tcPr/>
          <w:p>
            <w:pPr>
              <w:pStyle w:val="Compact"/>
              <w:jc w:val="left"/>
            </w:pPr>
            <w:r>
              <w:t xml:space="preserve">1 May – 20 May 2025</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04</w:t>
            </w:r>
          </w:p>
        </w:tc>
        <w:tc>
          <w:tcPr/>
          <w:p>
            <w:pPr>
              <w:pStyle w:val="Compact"/>
              <w:jc w:val="left"/>
            </w:pPr>
            <w:r>
              <w:t xml:space="preserve">Trade Show and Exhibition Coordination for the Zimbabwe Harare International Business Expo, including booth design oversight, vendor liaison, and post-event marketing report</w:t>
            </w:r>
          </w:p>
        </w:tc>
        <w:tc>
          <w:tcPr/>
          <w:p>
            <w:pPr>
              <w:pStyle w:val="Compact"/>
              <w:jc w:val="left"/>
            </w:pPr>
            <w:r>
              <w:t xml:space="preserve">Marketing Manager</w:t>
            </w:r>
          </w:p>
        </w:tc>
        <w:tc>
          <w:tcPr/>
          <w:p>
            <w:pPr>
              <w:pStyle w:val="Compact"/>
              <w:jc w:val="left"/>
            </w:pPr>
            <w:r>
              <w:t xml:space="preserve">10 Jun – 14 Jun 2025</w:t>
            </w:r>
          </w:p>
        </w:tc>
        <w:tc>
          <w:tcPr/>
          <w:p>
            <w:pPr>
              <w:pStyle w:val="Compact"/>
              <w:jc w:val="left"/>
            </w:pPr>
            <w:r>
              <w:t xml:space="preserve">67,000.00</w:t>
            </w:r>
          </w:p>
        </w:tc>
        <w:tc>
          <w:tcPr/>
          <w:p>
            <w:pPr>
              <w:pStyle w:val="Compact"/>
              <w:jc w:val="left"/>
            </w:pPr>
            <w:r>
              <w:t xml:space="preserve">67,000.00</w:t>
            </w:r>
          </w:p>
        </w:tc>
      </w:tr>
      <w:tr>
        <w:tc>
          <w:tcPr/>
          <w:p>
            <w:pPr>
              <w:pStyle w:val="Compact"/>
              <w:jc w:val="left"/>
            </w:pPr>
            <w:r>
              <w:t xml:space="preserve">05</w:t>
            </w:r>
          </w:p>
        </w:tc>
        <w:tc>
          <w:tcPr/>
          <w:p>
            <w:pPr>
              <w:pStyle w:val="Compact"/>
              <w:jc w:val="left"/>
            </w:pPr>
            <w:r>
              <w:t xml:space="preserve">Monthly Marketing Performance Review and Board Presentation preparation, including KPI tracking, competitor analysis, and strategic recommendations for the Zimbabwe Harare market</w:t>
            </w:r>
          </w:p>
        </w:tc>
        <w:tc>
          <w:tcPr/>
          <w:p>
            <w:pPr>
              <w:pStyle w:val="Compact"/>
              <w:jc w:val="left"/>
            </w:pPr>
            <w:r>
              <w:t xml:space="preserve">Marketing Manager</w:t>
            </w:r>
          </w:p>
        </w:tc>
        <w:tc>
          <w:tcPr/>
          <w:p>
            <w:pPr>
              <w:pStyle w:val="Compact"/>
              <w:jc w:val="left"/>
            </w:pPr>
            <w:r>
              <w:t xml:space="preserve">Monthly (3 cycles)</w:t>
            </w:r>
          </w:p>
        </w:tc>
        <w:tc>
          <w:tcPr/>
          <w:p>
            <w:pPr>
              <w:pStyle w:val="Compact"/>
              <w:jc w:val="left"/>
            </w:pPr>
            <w:r>
              <w:t xml:space="preserve">22,000.00</w:t>
            </w:r>
          </w:p>
        </w:tc>
        <w:tc>
          <w:tcPr/>
          <w:p>
            <w:pPr>
              <w:pStyle w:val="Compact"/>
              <w:jc w:val="left"/>
            </w:pPr>
            <w:r>
              <w:t xml:space="preserve">66,000.00</w:t>
            </w:r>
          </w:p>
        </w:tc>
      </w:tr>
      <w:tr>
        <w:tc>
          <w:tcPr/>
          <w:p>
            <w:pPr>
              <w:pStyle w:val="Compact"/>
              <w:jc w:val="left"/>
            </w:pPr>
            <w:r>
              <w:t xml:space="preserve">06</w:t>
            </w:r>
          </w:p>
        </w:tc>
        <w:tc>
          <w:tcPr/>
          <w:p>
            <w:pPr>
              <w:pStyle w:val="Compact"/>
              <w:jc w:val="left"/>
            </w:pPr>
            <w:r>
              <w:t xml:space="preserve">Team Supervision and Training of Junior Marketing Staff, including onboarding of two new hires and development of standard operating procedures for the Zimbabwe Harare office</w:t>
            </w:r>
          </w:p>
        </w:tc>
        <w:tc>
          <w:tcPr/>
          <w:p>
            <w:pPr>
              <w:pStyle w:val="Compact"/>
              <w:jc w:val="left"/>
            </w:pPr>
            <w:r>
              <w:t xml:space="preserve">Marketing Manager</w:t>
            </w:r>
          </w:p>
        </w:tc>
        <w:tc>
          <w:tcPr/>
          <w:p>
            <w:pPr>
              <w:pStyle w:val="Compact"/>
              <w:jc w:val="left"/>
            </w:pPr>
            <w:r>
              <w:t xml:space="preserve">15 Apr – 30 Jun 2025</w:t>
            </w:r>
          </w:p>
        </w:tc>
        <w:tc>
          <w:tcPr/>
          <w:p>
            <w:pPr>
              <w:pStyle w:val="Compact"/>
              <w:jc w:val="left"/>
            </w:pPr>
            <w:r>
              <w:t xml:space="preserve">18,000.00</w:t>
            </w:r>
          </w:p>
        </w:tc>
        <w:tc>
          <w:tcPr/>
          <w:p>
            <w:pPr>
              <w:pStyle w:val="Compact"/>
              <w:jc w:val="left"/>
            </w:pPr>
            <w:r>
              <w:t xml:space="preserve">54,000.00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rPr>
                <w:bCs/>
                <w:b/>
              </w:rPr>
              <w:t xml:space="preserve">ZWL 488,000.00</w:t>
            </w:r>
          </w:p>
        </w:tc>
      </w:tr>
      <w:tr>
        <w:tc>
          <w:tcPr/>
          <w:p>
            <w:pPr>
              <w:pStyle w:val="Compact"/>
              <w:jc w:val="left"/>
            </w:pPr>
            <w:r>
              <w:t xml:space="preserve">VAT @ 15% (Zimbabwe Revenue Authority)</w:t>
            </w:r>
          </w:p>
        </w:tc>
        <w:tc>
          <w:tcPr/>
          <w:p>
            <w:pPr>
              <w:pStyle w:val="Compact"/>
              <w:jc w:val="right"/>
            </w:pPr>
            <w:r>
              <w:rPr>
                <w:bCs/>
                <w:b/>
              </w:rPr>
              <w:t xml:space="preserve">ZWL 73,200.00</w:t>
            </w:r>
          </w:p>
        </w:tc>
      </w:tr>
      <w:tr>
        <w:tc>
          <w:tcPr/>
          <w:p>
            <w:pPr>
              <w:pStyle w:val="Compact"/>
              <w:jc w:val="left"/>
            </w:pPr>
            <w:r>
              <w:t xml:space="preserve">Applicable Withholding Tax @ 10%</w:t>
            </w:r>
          </w:p>
        </w:tc>
        <w:tc>
          <w:tcPr/>
          <w:p>
            <w:pPr>
              <w:pStyle w:val="Compact"/>
              <w:jc w:val="right"/>
            </w:pPr>
            <w:r>
              <w:rPr>
                <w:bCs/>
                <w:b/>
              </w:rPr>
              <w:t xml:space="preserve">(ZWL 48,800.00)</w:t>
            </w:r>
          </w:p>
        </w:tc>
      </w:tr>
      <w:tr>
        <w:tc>
          <w:tcPr/>
          <w:p>
            <w:pPr>
              <w:pStyle w:val="Compact"/>
              <w:jc w:val="left"/>
            </w:pPr>
            <w:r>
              <w:t xml:space="preserve">GRAND TOTAL DUE</w:t>
            </w:r>
          </w:p>
        </w:tc>
        <w:tc>
          <w:tcPr/>
          <w:p>
            <w:pPr>
              <w:pStyle w:val="Compact"/>
              <w:jc w:val="right"/>
            </w:pPr>
            <w:r>
              <w:t xml:space="preserve">ZWL 512,400.00</w:t>
            </w:r>
          </w:p>
        </w:tc>
      </w:tr>
    </w:tbl>
    <w:bookmarkStart w:id="24" w:name="invoice-notes-and-payment-instructions"/>
    <w:p>
      <w:pPr>
        <w:pStyle w:val="Heading3"/>
      </w:pPr>
      <w:r>
        <w:t xml:space="preserve">Invoice Notes and Payment Instructions</w:t>
      </w:r>
    </w:p>
    <w:p>
      <w:pPr>
        <w:pStyle w:val="FirstParagraph"/>
      </w:pPr>
      <w:r>
        <w:rPr>
          <w:bCs/>
          <w:b/>
        </w:rPr>
        <w:t xml:space="preserve">Payment Method:</w:t>
      </w:r>
      <w:r>
        <w:t xml:space="preserve"> </w:t>
      </w:r>
      <w:r>
        <w:t xml:space="preserve">Bank Transfer to Chimanimani Digital Solutions (Pvt) Ltd, Stanbic Bank Zimbabwe, Account No: 0045-8821-3345, Branch: Borrowdale, Zimbabwe Harare.</w:t>
      </w:r>
    </w:p>
    <w:p>
      <w:pPr>
        <w:pStyle w:val="BodyText"/>
      </w:pPr>
      <w:r>
        <w:rPr>
          <w:bCs/>
          <w:b/>
        </w:rPr>
        <w:t xml:space="preserve">Reference:</w:t>
      </w:r>
      <w:r>
        <w:t xml:space="preserve"> </w:t>
      </w:r>
      <w:r>
        <w:t xml:space="preserve">Please quote Invoice Number CDS-2025-00472 in all payment communications to ensure accurate reconciliation of this Invoice.</w:t>
      </w:r>
    </w:p>
    <w:p>
      <w:pPr>
        <w:pStyle w:val="BodyText"/>
      </w:pPr>
      <w:r>
        <w:rPr>
          <w:bCs/>
          <w:b/>
        </w:rPr>
        <w:t xml:space="preserve">Currency:</w:t>
      </w:r>
      <w:r>
        <w:t xml:space="preserve"> </w:t>
      </w:r>
      <w:r>
        <w:t xml:space="preserve">All amounts on this Invoice are denominated in Zimbabwean Dollars (ZWL). In the event of currency fluctuation, the amount payable shall be converted at the Reserve Bank of Zimbabwe's official exchange rate on the date of payment.</w:t>
      </w:r>
    </w:p>
    <w:p>
      <w:pPr>
        <w:pStyle w:val="BodyText"/>
      </w:pPr>
      <w:r>
        <w:rPr>
          <w:bCs/>
          <w:b/>
        </w:rPr>
        <w:t xml:space="preserve">Service Period:</w:t>
      </w:r>
      <w:r>
        <w:t xml:space="preserve"> </w:t>
      </w:r>
      <w:r>
        <w:t xml:space="preserve">This Invoice covers professional services rendered by our Marketing Manager, Tendai Moyo, from 15 April 2025 through 30 June 2025, as outlined in the Service Level Agreement (SLA) dated 10 April 2025.</w:t>
      </w:r>
    </w:p>
    <w:p>
      <w:pPr>
        <w:pStyle w:val="BodyText"/>
      </w:pPr>
      <w:r>
        <w:rPr>
          <w:bCs/>
          <w:b/>
        </w:rPr>
        <w:t xml:space="preserve">Compliance:</w:t>
      </w:r>
      <w:r>
        <w:t xml:space="preserve"> </w:t>
      </w:r>
      <w:r>
        <w:t xml:space="preserve">This Invoice has been prepared in accordance with the Zimbabwe Revenue Authority (ZIMRA) regulations and the Companies and Other Business Entities Act [Chapter 24:31] of Zimbabwe.</w:t>
      </w:r>
    </w:p>
    <w:bookmarkEnd w:id="24"/>
    <w:bookmarkStart w:id="25" w:name="terms-and-conditions"/>
    <w:p>
      <w:pPr>
        <w:pStyle w:val="Heading3"/>
      </w:pPr>
      <w:r>
        <w:t xml:space="preserve">Terms and Conditions</w:t>
      </w:r>
    </w:p>
    <w:p>
      <w:pPr>
        <w:pStyle w:val="FirstParagraph"/>
      </w:pPr>
      <w:r>
        <w:t xml:space="preserve">1. This Invoice is payable within fifteen (15) calendar days from the date of issue. Late payments shall attract a penalty interest of 2% per month as stipulated in the master service agreement.</w:t>
      </w:r>
    </w:p>
    <w:p>
      <w:pPr>
        <w:pStyle w:val="BodyText"/>
      </w:pPr>
      <w:r>
        <w:t xml:space="preserve">2. All services rendered by the Marketing Manager are subject to the terms outlined in the executed Service Level Agreement. Any additional services beyond the scope of this Invoice will be billed separately with a supplementary Invoice.</w:t>
      </w:r>
    </w:p>
    <w:p>
      <w:pPr>
        <w:pStyle w:val="BodyText"/>
      </w:pPr>
      <w:r>
        <w:t xml:space="preserve">3. The Marketing Manager retains full intellectual property rights over all proprietary strategies, frameworks, and methodologies developed during the engagement period, unless otherwise agreed in writing.</w:t>
      </w:r>
    </w:p>
    <w:p>
      <w:pPr>
        <w:pStyle w:val="BodyText"/>
      </w:pPr>
      <w:r>
        <w:t xml:space="preserve">4. Disputes arising from this Invoice shall be resolved through arbitration in Zimbabwe Harare in accordance with the Arbitration Act [Chapter 7:15] of Zimbabwe.</w:t>
      </w:r>
    </w:p>
    <w:p>
      <w:pPr>
        <w:pStyle w:val="BodyText"/>
      </w:pPr>
      <w:r>
        <w:t xml:space="preserve">5. This Invoice is valid for ninety (90) days from the date of issue. After this period, a revised Invoice may be issued to reflect any applicable regulatory or tax changes in Zimbabwe.</w:t>
      </w:r>
    </w:p>
    <w:p>
      <w:pPr>
        <w:pStyle w:val="BodyText"/>
      </w:pPr>
      <w:r>
        <w:t xml:space="preserve">6. The client acknowledges that the Marketing Manager's services were performed in Zimbabwe Harare and are subject to all applicable local tax obligations, including Value Added Tax (VAT) and withholding tax as calculated above.</w:t>
      </w:r>
    </w:p>
    <w:bookmarkEnd w:id="25"/>
    <w:p>
      <w:pPr>
        <w:pStyle w:val="BodyText"/>
      </w:pPr>
      <w:r>
        <w:t xml:space="preserve">Thank you for your business. This Invoice was generated electronically by Chimanimani Digital Solutions (Pvt) Ltd, Zimbabwe Harare.</w:t>
      </w:r>
    </w:p>
    <w:p>
      <w:pPr>
        <w:pStyle w:val="BodyText"/>
      </w:pPr>
      <w:r>
        <w:t xml:space="preserve">For queries regarding this Invoice, please contact our billing department at billing@chimanimanidigital.co.zw or +263 242 789 456.</w:t>
      </w:r>
    </w:p>
    <w:p>
      <w:pPr>
        <w:pStyle w:val="BodyText"/>
      </w:pPr>
      <w:r>
        <w:t xml:space="preserve">Document ID: CDS-INV-2025-00472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Zimbabwe Harare</dc:title>
  <dc:creator/>
  <dc:language>en</dc:language>
  <cp:keywords/>
  <dcterms:created xsi:type="dcterms:W3CDTF">2026-10-10T08:37:25Z</dcterms:created>
  <dcterms:modified xsi:type="dcterms:W3CDTF">2026-10-10T08:37:25Z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