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mason-construction-services"/>
    <w:p>
      <w:pPr>
        <w:pStyle w:val="Heading1"/>
      </w:pPr>
      <w:r>
        <w:t xml:space="preserve">Kinshasa Mason &amp; Construction Services</w:t>
      </w:r>
    </w:p>
    <w:p>
      <w:pPr>
        <w:pStyle w:val="FirstParagraph"/>
      </w:pPr>
      <w:r>
        <w:t xml:space="preserve">Professional Mason Work in DR Congo Kinshasa</w:t>
      </w:r>
    </w:p>
    <w:p>
      <w:pPr>
        <w:pStyle w:val="BodyText"/>
      </w:pPr>
      <w:r>
        <w:t xml:space="preserve">12, Avenue de la Nation, Gombe District</w:t>
      </w:r>
    </w:p>
    <w:p>
      <w:pPr>
        <w:pStyle w:val="BodyText"/>
      </w:pPr>
      <w:r>
        <w:t xml:space="preserve">Kinshasa, Democratic Republic of Congo</w:t>
      </w:r>
    </w:p>
    <w:p>
      <w:pPr>
        <w:pStyle w:val="BodyText"/>
      </w:pPr>
      <w:r>
        <w:t xml:space="preserve">Tel: +243 990 123 456 | Email: info@kinshasamason.cd</w:t>
      </w:r>
    </w:p>
    <w:p>
      <w:pPr>
        <w:pStyle w:val="BodyText"/>
      </w:pPr>
      <w:r>
        <w:t xml:space="preserve">RC: CD-KIN-2019-04521 | NIF: 0012345678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KMS-2025-00847</w:t>
      </w:r>
      <w:r>
        <w:t xml:space="preserve"> </w:t>
      </w:r>
      <w:r>
        <w:rPr>
          <w:bCs/>
          <w:b/>
        </w:rPr>
        <w:t xml:space="preserve">Date of Issue:</w:t>
      </w:r>
      <w:r>
        <w:t xml:space="preserve"> </w:t>
      </w:r>
      <w:r>
        <w:t xml:space="preserve">15 June 2025</w:t>
      </w:r>
      <w:r>
        <w:t xml:space="preserve"> </w:t>
      </w:r>
      <w:r>
        <w:rPr>
          <w:bCs/>
          <w:b/>
        </w:rPr>
        <w:t xml:space="preserve">Due Date:</w:t>
      </w:r>
      <w:r>
        <w:t xml:space="preserve"> </w:t>
      </w:r>
      <w:r>
        <w:t xml:space="preserve">30 June 2025</w:t>
      </w:r>
      <w:r>
        <w:t xml:space="preserve"> </w:t>
      </w:r>
      <w:r>
        <w:rPr>
          <w:bCs/>
          <w:b/>
        </w:rPr>
        <w:t xml:space="preserve">Project Location:</w:t>
      </w:r>
      <w:r>
        <w:t xml:space="preserve"> </w:t>
      </w:r>
      <w:r>
        <w:t xml:space="preserve">DR Congo Kinshasa</w:t>
      </w:r>
      <w:r>
        <w:t xml:space="preserve"> </w:t>
      </w:r>
      <w:r>
        <w:rPr>
          <w:bCs/>
          <w:b/>
        </w:rPr>
        <w:t xml:space="preserve">Payment Currency:</w:t>
      </w:r>
      <w:r>
        <w:t xml:space="preserve"> </w:t>
      </w:r>
      <w:r>
        <w:t xml:space="preserve">USD (US Dollars)</w:t>
      </w:r>
    </w:p>
    <w:bookmarkEnd w:id="21"/>
    <w:bookmarkStart w:id="22" w:name="billed-to-client"/>
    <w:p>
      <w:pPr>
        <w:pStyle w:val="Heading3"/>
      </w:pPr>
      <w:r>
        <w:t xml:space="preserve">Billed To (Client)</w:t>
      </w:r>
    </w:p>
    <w:p>
      <w:pPr>
        <w:pStyle w:val="FirstParagraph"/>
      </w:pPr>
      <w:r>
        <w:rPr>
          <w:bCs/>
          <w:b/>
        </w:rPr>
        <w:t xml:space="preserve">Mr. Jean-Pierre Mukendi</w:t>
      </w:r>
    </w:p>
    <w:p>
      <w:pPr>
        <w:pStyle w:val="BodyText"/>
      </w:pPr>
      <w:r>
        <w:t xml:space="preserve">Residential Construction Project</w:t>
      </w:r>
    </w:p>
    <w:p>
      <w:pPr>
        <w:pStyle w:val="BodyText"/>
      </w:pPr>
      <w:r>
        <w:t xml:space="preserve">45, Avenue Lumumba, Commune de Lemba</w:t>
      </w:r>
    </w:p>
    <w:p>
      <w:pPr>
        <w:pStyle w:val="BodyText"/>
      </w:pPr>
      <w:r>
        <w:t xml:space="preserve">Kinshasa, DR Congo</w:t>
      </w:r>
    </w:p>
    <w:p>
      <w:pPr>
        <w:pStyle w:val="BodyText"/>
      </w:pPr>
      <w:r>
        <w:t xml:space="preserve">Tel: +243 812 345 678</w:t>
      </w:r>
    </w:p>
    <w:p>
      <w:pPr>
        <w:pStyle w:val="BodyText"/>
      </w:pPr>
      <w:r>
        <w:t xml:space="preserve">Email: jp.mukendi@email.cd</w:t>
      </w:r>
    </w:p>
    <w:bookmarkEnd w:id="22"/>
    <w:bookmarkStart w:id="23" w:name="service-provider-mason"/>
    <w:p>
      <w:pPr>
        <w:pStyle w:val="Heading3"/>
      </w:pPr>
      <w:r>
        <w:t xml:space="preserve">Service Provider (Mason)</w:t>
      </w:r>
    </w:p>
    <w:p>
      <w:pPr>
        <w:pStyle w:val="FirstParagraph"/>
      </w:pPr>
      <w:r>
        <w:rPr>
          <w:bCs/>
          <w:b/>
        </w:rPr>
        <w:t xml:space="preserve">Master Mason: Patrick Ilunga</w:t>
      </w:r>
    </w:p>
    <w:p>
      <w:pPr>
        <w:pStyle w:val="BodyText"/>
      </w:pPr>
      <w:r>
        <w:t xml:space="preserve">Lead Mason &amp; Site Supervisor</w:t>
      </w:r>
    </w:p>
    <w:p>
      <w:pPr>
        <w:pStyle w:val="BodyText"/>
      </w:pPr>
      <w:r>
        <w:t xml:space="preserve">Kinshasa Mason &amp; Construction Services</w:t>
      </w:r>
    </w:p>
    <w:p>
      <w:pPr>
        <w:pStyle w:val="BodyText"/>
      </w:pPr>
      <w:r>
        <w:t xml:space="preserve">Gombe, Kinshasa, DR Congo</w:t>
      </w:r>
    </w:p>
    <w:p>
      <w:pPr>
        <w:pStyle w:val="BodyText"/>
      </w:pPr>
      <w:r>
        <w:t xml:space="preserve">License No: MASON-CD-2020-1187</w:t>
      </w:r>
    </w:p>
    <w:p>
      <w:pPr>
        <w:pStyle w:val="BodyText"/>
      </w:pPr>
      <w:r>
        <w:t xml:space="preserve">Specialization: Structural Masonry, Brickwork, Concrete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Foundation masonry work including excavation, concrete pouring, and brick laying for the ground floor of a two-story residential building in Lemba, Kinshasa, DR Congo</w:t>
            </w:r>
          </w:p>
        </w:tc>
        <w:tc>
          <w:tcPr/>
          <w:p>
            <w:pPr>
              <w:pStyle w:val="Compact"/>
              <w:jc w:val="left"/>
            </w:pPr>
            <w:r>
              <w:t xml:space="preserve">Per m²</w:t>
            </w:r>
          </w:p>
        </w:tc>
        <w:tc>
          <w:tcPr/>
          <w:p>
            <w:pPr>
              <w:pStyle w:val="Compact"/>
              <w:jc w:val="left"/>
            </w:pPr>
            <w:r>
              <w:t xml:space="preserve">120 m²</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Structural wall construction using locally sourced red bricks and cement mortar, including load-bearing walls for the first and second floors of the residence in DR Congo Kinshasa</w:t>
            </w:r>
          </w:p>
        </w:tc>
        <w:tc>
          <w:tcPr/>
          <w:p>
            <w:pPr>
              <w:pStyle w:val="Compact"/>
              <w:jc w:val="left"/>
            </w:pPr>
            <w:r>
              <w:t xml:space="preserve">Per m²</w:t>
            </w:r>
          </w:p>
        </w:tc>
        <w:tc>
          <w:tcPr/>
          <w:p>
            <w:pPr>
              <w:pStyle w:val="Compact"/>
              <w:jc w:val="left"/>
            </w:pPr>
            <w:r>
              <w:t xml:space="preserve">280 m²</w:t>
            </w:r>
          </w:p>
        </w:tc>
        <w:tc>
          <w:tcPr/>
          <w:p>
            <w:pPr>
              <w:pStyle w:val="Compact"/>
              <w:jc w:val="left"/>
            </w:pPr>
            <w:r>
              <w:t xml:space="preserve">$38.00</w:t>
            </w:r>
          </w:p>
        </w:tc>
        <w:tc>
          <w:tcPr/>
          <w:p>
            <w:pPr>
              <w:pStyle w:val="Compact"/>
              <w:jc w:val="left"/>
            </w:pPr>
            <w:r>
              <w:t xml:space="preserve">$10,640.00</w:t>
            </w:r>
          </w:p>
        </w:tc>
      </w:tr>
      <w:tr>
        <w:tc>
          <w:tcPr/>
          <w:p>
            <w:pPr>
              <w:pStyle w:val="Compact"/>
              <w:jc w:val="left"/>
            </w:pPr>
            <w:r>
              <w:t xml:space="preserve">3</w:t>
            </w:r>
          </w:p>
        </w:tc>
        <w:tc>
          <w:tcPr/>
          <w:p>
            <w:pPr>
              <w:pStyle w:val="Compact"/>
              <w:jc w:val="left"/>
            </w:pPr>
            <w:r>
              <w:t xml:space="preserve">Interior partition wall masonry, plastering, and finishing work for all rooms, corridors, and service areas of the residential property in Kinshasa</w:t>
            </w:r>
          </w:p>
        </w:tc>
        <w:tc>
          <w:tcPr/>
          <w:p>
            <w:pPr>
              <w:pStyle w:val="Compact"/>
              <w:jc w:val="left"/>
            </w:pPr>
            <w:r>
              <w:t xml:space="preserve">Per m²</w:t>
            </w:r>
          </w:p>
        </w:tc>
        <w:tc>
          <w:tcPr/>
          <w:p>
            <w:pPr>
              <w:pStyle w:val="Compact"/>
              <w:jc w:val="left"/>
            </w:pPr>
            <w:r>
              <w:t xml:space="preserve">195 m²</w:t>
            </w:r>
          </w:p>
        </w:tc>
        <w:tc>
          <w:tcPr/>
          <w:p>
            <w:pPr>
              <w:pStyle w:val="Compact"/>
              <w:jc w:val="left"/>
            </w:pPr>
            <w:r>
              <w:t xml:space="preserve">$22.00</w:t>
            </w:r>
          </w:p>
        </w:tc>
        <w:tc>
          <w:tcPr/>
          <w:p>
            <w:pPr>
              <w:pStyle w:val="Compact"/>
              <w:jc w:val="left"/>
            </w:pPr>
            <w:r>
              <w:t xml:space="preserve">$4,290.00</w:t>
            </w:r>
          </w:p>
        </w:tc>
      </w:tr>
      <w:tr>
        <w:tc>
          <w:tcPr/>
          <w:p>
            <w:pPr>
              <w:pStyle w:val="Compact"/>
              <w:jc w:val="left"/>
            </w:pPr>
            <w:r>
              <w:t xml:space="preserve">4</w:t>
            </w:r>
          </w:p>
        </w:tc>
        <w:tc>
          <w:tcPr/>
          <w:p>
            <w:pPr>
              <w:pStyle w:val="Compact"/>
              <w:jc w:val="left"/>
            </w:pPr>
            <w:r>
              <w:t xml:space="preserve">Roof support structure masonry including lintels, arches, and parapet walls for the building located in the Gombe-Lemba corridor of DR Congo Kinshasa</w:t>
            </w:r>
          </w:p>
        </w:tc>
        <w:tc>
          <w:tcPr/>
          <w:p>
            <w:pPr>
              <w:pStyle w:val="Compact"/>
              <w:jc w:val="left"/>
            </w:pPr>
            <w:r>
              <w:t xml:space="preserve">Per m²</w:t>
            </w:r>
          </w:p>
        </w:tc>
        <w:tc>
          <w:tcPr/>
          <w:p>
            <w:pPr>
              <w:pStyle w:val="Compact"/>
              <w:jc w:val="left"/>
            </w:pPr>
            <w:r>
              <w:t xml:space="preserve">85 m²</w:t>
            </w:r>
          </w:p>
        </w:tc>
        <w:tc>
          <w:tcPr/>
          <w:p>
            <w:pPr>
              <w:pStyle w:val="Compact"/>
              <w:jc w:val="left"/>
            </w:pPr>
            <w:r>
              <w:t xml:space="preserve">$52.00</w:t>
            </w:r>
          </w:p>
        </w:tc>
        <w:tc>
          <w:tcPr/>
          <w:p>
            <w:pPr>
              <w:pStyle w:val="Compact"/>
              <w:jc w:val="left"/>
            </w:pPr>
            <w:r>
              <w:t xml:space="preserve">$4,420.00</w:t>
            </w:r>
          </w:p>
        </w:tc>
      </w:tr>
      <w:tr>
        <w:tc>
          <w:tcPr/>
          <w:p>
            <w:pPr>
              <w:pStyle w:val="Compact"/>
              <w:jc w:val="left"/>
            </w:pPr>
            <w:r>
              <w:t xml:space="preserve">5</w:t>
            </w:r>
          </w:p>
        </w:tc>
        <w:tc>
          <w:tcPr/>
          <w:p>
            <w:pPr>
              <w:pStyle w:val="Compact"/>
              <w:jc w:val="left"/>
            </w:pPr>
            <w:r>
              <w:t xml:space="preserve">Exterior facade masonry finishing, decorative brickwork patterns, and waterproofing treatment for the building exterior in Kinshasa, DR Congo</w:t>
            </w:r>
          </w:p>
        </w:tc>
        <w:tc>
          <w:tcPr/>
          <w:p>
            <w:pPr>
              <w:pStyle w:val="Compact"/>
              <w:jc w:val="left"/>
            </w:pPr>
            <w:r>
              <w:t xml:space="preserve">Per m²</w:t>
            </w:r>
          </w:p>
        </w:tc>
        <w:tc>
          <w:tcPr/>
          <w:p>
            <w:pPr>
              <w:pStyle w:val="Compact"/>
              <w:jc w:val="left"/>
            </w:pPr>
            <w:r>
              <w:t xml:space="preserve">95 m²</w:t>
            </w:r>
          </w:p>
        </w:tc>
        <w:tc>
          <w:tcPr/>
          <w:p>
            <w:pPr>
              <w:pStyle w:val="Compact"/>
              <w:jc w:val="left"/>
            </w:pPr>
            <w:r>
              <w:t xml:space="preserve">$35.00</w:t>
            </w:r>
          </w:p>
        </w:tc>
        <w:tc>
          <w:tcPr/>
          <w:p>
            <w:pPr>
              <w:pStyle w:val="Compact"/>
              <w:jc w:val="left"/>
            </w:pPr>
            <w:r>
              <w:t xml:space="preserve">$3,325.00</w:t>
            </w:r>
          </w:p>
        </w:tc>
      </w:tr>
      <w:tr>
        <w:tc>
          <w:tcPr/>
          <w:p>
            <w:pPr>
              <w:pStyle w:val="Compact"/>
              <w:jc w:val="left"/>
            </w:pPr>
            <w:r>
              <w:t xml:space="preserve">6</w:t>
            </w:r>
          </w:p>
        </w:tc>
        <w:tc>
          <w:tcPr/>
          <w:p>
            <w:pPr>
              <w:pStyle w:val="Compact"/>
              <w:jc w:val="left"/>
            </w:pPr>
            <w:r>
              <w:t xml:space="preserve">Staircase masonry construction including concrete steps, brick risers, and handrail mounting points for the internal staircase of the residence</w:t>
            </w:r>
          </w:p>
        </w:tc>
        <w:tc>
          <w:tcPr/>
          <w:p>
            <w:pPr>
              <w:pStyle w:val="Compact"/>
              <w:jc w:val="left"/>
            </w:pPr>
            <w:r>
              <w:t xml:space="preserve">Per unit</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Drainage and sewerage masonry channels, manhole covers, and underground pipe trenching work for the property in DR Congo Kinshasa</w:t>
            </w:r>
          </w:p>
        </w:tc>
        <w:tc>
          <w:tcPr/>
          <w:p>
            <w:pPr>
              <w:pStyle w:val="Compact"/>
              <w:jc w:val="left"/>
            </w:pPr>
            <w:r>
              <w:t xml:space="preserve">Per linear m</w:t>
            </w:r>
          </w:p>
        </w:tc>
        <w:tc>
          <w:tcPr/>
          <w:p>
            <w:pPr>
              <w:pStyle w:val="Compact"/>
              <w:jc w:val="left"/>
            </w:pPr>
            <w:r>
              <w:t xml:space="preserve">65 m</w:t>
            </w:r>
          </w:p>
        </w:tc>
        <w:tc>
          <w:tcPr/>
          <w:p>
            <w:pPr>
              <w:pStyle w:val="Compact"/>
              <w:jc w:val="left"/>
            </w:pPr>
            <w:r>
              <w:t xml:space="preserve">$28.00</w:t>
            </w:r>
          </w:p>
        </w:tc>
        <w:tc>
          <w:tcPr/>
          <w:p>
            <w:pPr>
              <w:pStyle w:val="Compact"/>
              <w:jc w:val="left"/>
            </w:pPr>
            <w:r>
              <w:t xml:space="preserve">$1,820.00</w:t>
            </w:r>
          </w:p>
        </w:tc>
      </w:tr>
      <w:tr>
        <w:tc>
          <w:tcPr/>
          <w:p>
            <w:pPr>
              <w:pStyle w:val="Compact"/>
              <w:jc w:val="left"/>
            </w:pPr>
            <w:r>
              <w:t xml:space="preserve">8</w:t>
            </w:r>
          </w:p>
        </w:tc>
        <w:tc>
          <w:tcPr/>
          <w:p>
            <w:pPr>
              <w:pStyle w:val="Compact"/>
              <w:jc w:val="left"/>
            </w:pPr>
            <w:r>
              <w:t xml:space="preserve">Site supervision, quality control, and masonry inspection services by the lead Mason throughout the entire construction period in Kinshasa</w:t>
            </w:r>
          </w:p>
        </w:tc>
        <w:tc>
          <w:tcPr/>
          <w:p>
            <w:pPr>
              <w:pStyle w:val="Compact"/>
              <w:jc w:val="left"/>
            </w:pPr>
            <w:r>
              <w:t xml:space="preserve">Per month</w:t>
            </w:r>
          </w:p>
        </w:tc>
        <w:tc>
          <w:tcPr/>
          <w:p>
            <w:pPr>
              <w:pStyle w:val="Compact"/>
              <w:jc w:val="left"/>
            </w:pPr>
            <w:r>
              <w:t xml:space="preserve">4 months</w:t>
            </w:r>
          </w:p>
        </w:tc>
        <w:tc>
          <w:tcPr/>
          <w:p>
            <w:pPr>
              <w:pStyle w:val="Compact"/>
              <w:jc w:val="left"/>
            </w:pPr>
            <w:r>
              <w:t xml:space="preserve">$650.00</w:t>
            </w:r>
          </w:p>
        </w:tc>
        <w:tc>
          <w:tcPr/>
          <w:p>
            <w:pPr>
              <w:pStyle w:val="Compact"/>
              <w:jc w:val="left"/>
            </w:pPr>
            <w:r>
              <w:t xml:space="preserve">$2,600.00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$34,345.00</w:t>
            </w:r>
          </w:p>
        </w:tc>
      </w:tr>
      <w:tr>
        <w:tc>
          <w:tcPr/>
          <w:p>
            <w:pPr>
              <w:pStyle w:val="Compact"/>
              <w:jc w:val="left"/>
            </w:pPr>
            <w:r>
              <w:t xml:space="preserve">VAT (16% - DR Congo Kinshasa)</w:t>
            </w:r>
          </w:p>
        </w:tc>
        <w:tc>
          <w:tcPr/>
          <w:p>
            <w:pPr>
              <w:pStyle w:val="Compact"/>
              <w:jc w:val="right"/>
            </w:pPr>
            <w:r>
              <w:t xml:space="preserve">$5,495.20</w:t>
            </w:r>
          </w:p>
        </w:tc>
      </w:tr>
      <w:tr>
        <w:tc>
          <w:tcPr/>
          <w:p>
            <w:pPr>
              <w:pStyle w:val="Compact"/>
              <w:jc w:val="left"/>
            </w:pPr>
            <w:r>
              <w:t xml:space="preserve">Material Surcharge (local sourcing in Kinshasa)</w:t>
            </w:r>
          </w:p>
        </w:tc>
        <w:tc>
          <w:tcPr/>
          <w:p>
            <w:pPr>
              <w:pStyle w:val="Compact"/>
              <w:jc w:val="right"/>
            </w:pPr>
            <w:r>
              <w:t xml:space="preserve">$1,200.00</w:t>
            </w:r>
          </w:p>
        </w:tc>
      </w:tr>
      <w:tr>
        <w:tc>
          <w:tcPr/>
          <w:p>
            <w:pPr>
              <w:pStyle w:val="Compact"/>
              <w:jc w:val="left"/>
            </w:pPr>
            <w:r>
              <w:t xml:space="preserve">Discount (Early Payment - 5%)</w:t>
            </w:r>
          </w:p>
        </w:tc>
        <w:tc>
          <w:tcPr/>
          <w:p>
            <w:pPr>
              <w:pStyle w:val="Compact"/>
              <w:jc w:val="right"/>
            </w:pPr>
            <w:r>
              <w:t xml:space="preserve">-$1,717.25</w:t>
            </w:r>
          </w:p>
        </w:tc>
      </w:tr>
      <w:tr>
        <w:tc>
          <w:tcPr/>
          <w:p>
            <w:pPr>
              <w:pStyle w:val="Compact"/>
              <w:jc w:val="left"/>
            </w:pPr>
            <w:r>
              <w:t xml:space="preserve">GRAND TOTAL DUE</w:t>
            </w:r>
          </w:p>
        </w:tc>
        <w:tc>
          <w:tcPr/>
          <w:p>
            <w:pPr>
              <w:pStyle w:val="Compact"/>
              <w:jc w:val="right"/>
            </w:pPr>
            <w:r>
              <w:t xml:space="preserve">$39,322.95</w:t>
            </w:r>
          </w:p>
        </w:tc>
      </w:tr>
    </w:tbl>
    <w:bookmarkStart w:id="24" w:name="payment-terms-conditions"/>
    <w:p>
      <w:pPr>
        <w:pStyle w:val="Heading3"/>
      </w:pPr>
      <w:r>
        <w:t xml:space="preserve">Payment Terms &amp; Conditions</w:t>
      </w:r>
    </w:p>
    <w:p>
      <w:pPr>
        <w:pStyle w:val="FirstParagraph"/>
      </w:pPr>
      <w:r>
        <w:t xml:space="preserve">This Invoice is issued by Kinshasa Mason &amp; Construction Services, a registered masonry and construction firm operating in DR Congo Kinshasa. Payment of the full Invoice amount of $39,322.95 is due within fifteen (15) calendar days from the date of issue, no later than 30 June 2025.</w:t>
      </w:r>
    </w:p>
    <w:p>
      <w:pPr>
        <w:pStyle w:val="BodyText"/>
      </w:pPr>
      <w:r>
        <w:t xml:space="preserve">Payment shall be made via bank transfer to the following account: Bank: BCC (Banque Commerciale du Congo), Account Name: Kinshasa Mason &amp; Construction Services, Account Number: 0012-3456-7890-1, SWIFT: BCCOCDKK. Alternatively, payment may be made in Congolese Francs (CDF) at the prevailing exchange rate on the day of payment at any BCC branch in Kinshasa, DR Congo.</w:t>
      </w:r>
    </w:p>
    <w:p>
      <w:pPr>
        <w:pStyle w:val="BodyText"/>
      </w:pPr>
      <w:r>
        <w:t xml:space="preserve">A late payment penalty of 2% per month will be applied to any outstanding balance on this Invoice after the due date. The Mason and his team reserve the right to suspend all masonry work on site in DR Congo Kinshasa if payment is not received within the stipulated period.</w:t>
      </w:r>
    </w:p>
    <w:p>
      <w:pPr>
        <w:pStyle w:val="BodyText"/>
      </w:pPr>
      <w:r>
        <w:t xml:space="preserve">All masonry work described in this Invoice is guaranteed for a period of twenty-four (24) months from the date of completion, covering structural integrity, mortar adhesion, and waterproofing performance under normal residential use conditions in the Kinshasa climate.</w:t>
      </w:r>
    </w:p>
    <w:bookmarkEnd w:id="24"/>
    <w:bookmarkStart w:id="25" w:name="additional-notes-project-details"/>
    <w:p>
      <w:pPr>
        <w:pStyle w:val="Heading3"/>
      </w:pPr>
      <w:r>
        <w:t xml:space="preserve">Additional Notes &amp; Project Details</w:t>
      </w:r>
    </w:p>
    <w:p>
      <w:pPr>
        <w:pStyle w:val="FirstParagraph"/>
      </w:pPr>
      <w:r>
        <w:t xml:space="preserve">This Invoice covers the complete masonry phase of the residential construction project located at 45, Avenue Lumumba, Commune de Lemba, Kinshasa, DR Congo. The lead Mason, Mr. Patrick Ilunga, has supervised all brickwork, concrete, and structural masonry activities in strict compliance with the building codes and regulations of the Democratic Republic of Congo.</w:t>
      </w:r>
    </w:p>
    <w:p>
      <w:pPr>
        <w:pStyle w:val="BodyText"/>
      </w:pPr>
      <w:r>
        <w:t xml:space="preserve">All masonry materials including red bricks, Portland cement, sand, and aggregate were sourced from approved local suppliers in the Kinshasa market to ensure quality and cost efficiency. The Mason team consisted of one lead Mason, four skilled masons, and six laborers working on site throughout the project duration in DR Congo Kinshasa.</w:t>
      </w:r>
    </w:p>
    <w:p>
      <w:pPr>
        <w:pStyle w:val="BodyText"/>
      </w:pPr>
      <w:r>
        <w:t xml:space="preserve">The client acknowledges that this Invoice represents the final and complete billing for all masonry services rendered. Any additional masonry work requested after the scope defined in this Invoice will be subject to a separate quotation and supplementary Invoice. The Mason and his team confirm that all work has been completed to professional standards and is ready for the subsequent finishing and electrical phases.</w:t>
      </w:r>
    </w:p>
    <w:p>
      <w:pPr>
        <w:pStyle w:val="BodyText"/>
      </w:pPr>
      <w:r>
        <w:t xml:space="preserve">Please retain this Invoice for your records and for any future warranty claims related to the masonry work performed in DR Congo Kinshasa. For any queries regarding this Invoice or the masonry services provided, please contact the undersigned at the details provided above.</w:t>
      </w:r>
    </w:p>
    <w:bookmarkEnd w:id="25"/>
    <w:p>
      <w:pPr>
        <w:pStyle w:val="BodyText"/>
      </w:pPr>
      <w:r>
        <w:rPr>
          <w:bCs/>
          <w:b/>
        </w:rPr>
        <w:t xml:space="preserve">Prepared &amp; Signed by:</w:t>
      </w:r>
      <w:r>
        <w:br/>
      </w:r>
      <w:r>
        <w:t xml:space="preserve">Patrick Ilunga</w:t>
      </w:r>
      <w:r>
        <w:br/>
      </w:r>
      <w:r>
        <w:t xml:space="preserve">Lead Mason &amp; Site Supervisor</w:t>
      </w:r>
      <w:r>
        <w:br/>
      </w:r>
      <w:r>
        <w:t xml:space="preserve">Kinshasa Mason &amp; Construction Services</w:t>
      </w:r>
      <w:r>
        <w:br/>
      </w:r>
      <w:r>
        <w:t xml:space="preserve">DR Congo Kinshasa</w:t>
      </w:r>
    </w:p>
    <w:p>
      <w:pPr>
        <w:pStyle w:val="BodyText"/>
      </w:pPr>
      <w:r>
        <w:rPr>
          <w:bCs/>
          <w:b/>
        </w:rPr>
        <w:t xml:space="preserve">Received &amp; Approved by:</w:t>
      </w:r>
      <w:r>
        <w:br/>
      </w:r>
      <w:r>
        <w:t xml:space="preserve">Jean-Pierre Mukendi</w:t>
      </w:r>
      <w:r>
        <w:br/>
      </w:r>
      <w:r>
        <w:t xml:space="preserve">Client / Property Owner</w:t>
      </w:r>
      <w:r>
        <w:br/>
      </w:r>
      <w:r>
        <w:t xml:space="preserve">Kinshasa, DR Congo</w:t>
      </w:r>
      <w:r>
        <w:br/>
      </w:r>
      <w:r>
        <w:t xml:space="preserve">Date: _______________</w:t>
      </w:r>
    </w:p>
    <w:p>
      <w:pPr>
        <w:pStyle w:val="BodyText"/>
      </w:pPr>
      <w:r>
        <w:rPr>
          <w:bCs/>
          <w:b/>
        </w:rPr>
        <w:t xml:space="preserve">Kinshasa Mason &amp; Construction Services</w:t>
      </w:r>
      <w:r>
        <w:t xml:space="preserve"> </w:t>
      </w:r>
      <w:r>
        <w:t xml:space="preserve">| Professional Mason Work in DR Congo Kinshasa</w:t>
      </w:r>
    </w:p>
    <w:p>
      <w:pPr>
        <w:pStyle w:val="BodyText"/>
      </w:pPr>
      <w:r>
        <w:t xml:space="preserve">12, Avenue de la Nation, Gombe District, Kinshasa, Democratic Republic of Congo</w:t>
      </w:r>
    </w:p>
    <w:p>
      <w:pPr>
        <w:pStyle w:val="BodyText"/>
      </w:pPr>
      <w:r>
        <w:t xml:space="preserve">Tel: +243 990 123 456 | Email: info@kinshasamason.cd | RC: CD-KIN-2019-04521</w:t>
      </w:r>
    </w:p>
    <w:p>
      <w:pPr>
        <w:pStyle w:val="BodyText"/>
      </w:pPr>
      <w:r>
        <w:t xml:space="preserve">This Invoice was generated electronically and is valid without a physical stamp. Invoice No: KMS-2025-00847 | Issued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DR Congo Kinshasa</dc:title>
  <dc:creator/>
  <dc:language>en</dc:language>
  <cp:keywords/>
  <dcterms:created xsi:type="dcterms:W3CDTF">2026-10-10T05:06:16Z</dcterms:created>
  <dcterms:modified xsi:type="dcterms:W3CDTF">2026-10-10T05:06:16Z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