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mason-construction-services"/>
    <w:p>
      <w:pPr>
        <w:pStyle w:val="Heading1"/>
      </w:pPr>
      <w:r>
        <w:t xml:space="preserve">Atlas Mason &amp; Construction Services</w:t>
      </w:r>
    </w:p>
    <w:p>
      <w:pPr>
        <w:pStyle w:val="FirstParagraph"/>
      </w:pPr>
      <w:r>
        <w:t xml:space="preserve">Professional Mason Work &amp; Stonemasonry Specialists</w:t>
      </w:r>
    </w:p>
    <w:p>
      <w:pPr>
        <w:pStyle w:val="BodyText"/>
      </w:pPr>
      <w:r>
        <w:t xml:space="preserve">142 Boulevard Mohammed V, Maârif District</w:t>
      </w:r>
    </w:p>
    <w:p>
      <w:pPr>
        <w:pStyle w:val="BodyText"/>
      </w:pPr>
      <w:r>
        <w:t xml:space="preserve">Casablanca, Morocco 20250</w:t>
      </w:r>
    </w:p>
    <w:p>
      <w:pPr>
        <w:pStyle w:val="BodyText"/>
      </w:pPr>
      <w:r>
        <w:t xml:space="preserve">Tel: +212 5 22 33 44 55 | Email: info@atlasmason.ma</w:t>
      </w:r>
    </w:p>
    <w:p>
      <w:pPr>
        <w:pStyle w:val="BodyText"/>
      </w:pPr>
      <w:r>
        <w:t xml:space="preserve">ICE: 002345678000091 | RC: 456789 Casablanca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Morocco Casablanca</w:t>
      </w:r>
    </w:p>
    <w:bookmarkEnd w:id="21"/>
    <w:bookmarkStart w:id="22" w:name="billed-to-client"/>
    <w:p>
      <w:pPr>
        <w:pStyle w:val="Heading3"/>
      </w:pPr>
      <w:r>
        <w:t xml:space="preserve">Billed To (Client)</w:t>
      </w:r>
    </w:p>
    <w:p>
      <w:pPr>
        <w:pStyle w:val="FirstParagraph"/>
      </w:pPr>
      <w:r>
        <w:rPr>
          <w:bCs/>
          <w:b/>
        </w:rPr>
        <w:t xml:space="preserve">Mr. Youssef El Amrani</w:t>
      </w:r>
    </w:p>
    <w:p>
      <w:pPr>
        <w:pStyle w:val="BodyText"/>
      </w:pPr>
      <w:r>
        <w:t xml:space="preserve">Residential Property Owner</w:t>
      </w:r>
    </w:p>
    <w:p>
      <w:pPr>
        <w:pStyle w:val="BodyText"/>
      </w:pPr>
      <w:r>
        <w:t xml:space="preserve">27 Rue Ibn Sina, Quartier Gauthier</w:t>
      </w:r>
    </w:p>
    <w:p>
      <w:pPr>
        <w:pStyle w:val="BodyText"/>
      </w:pPr>
      <w:r>
        <w:t xml:space="preserve">Casablanca, Morocco 20000</w:t>
      </w:r>
    </w:p>
    <w:p>
      <w:pPr>
        <w:pStyle w:val="BodyText"/>
      </w:pPr>
      <w:r>
        <w:t xml:space="preserve">Tel: +212 6 61 23 45 67</w:t>
      </w:r>
    </w:p>
    <w:p>
      <w:pPr>
        <w:pStyle w:val="BodyText"/>
      </w:pPr>
      <w:r>
        <w:t xml:space="preserve">Email: y.elamrani@email.ma</w:t>
      </w:r>
    </w:p>
    <w:bookmarkEnd w:id="22"/>
    <w:bookmarkStart w:id="23" w:name="performed-by-mason-contractor"/>
    <w:p>
      <w:pPr>
        <w:pStyle w:val="Heading3"/>
      </w:pPr>
      <w:r>
        <w:t xml:space="preserve">Performed By (Mason Contractor)</w:t>
      </w:r>
    </w:p>
    <w:p>
      <w:pPr>
        <w:pStyle w:val="FirstParagraph"/>
      </w:pPr>
      <w:r>
        <w:rPr>
          <w:bCs/>
          <w:b/>
        </w:rPr>
        <w:t xml:space="preserve">Atlas Mason &amp; Construction Services</w:t>
      </w:r>
    </w:p>
    <w:p>
      <w:pPr>
        <w:pStyle w:val="BodyText"/>
      </w:pPr>
      <w:r>
        <w:t xml:space="preserve">Lead Mason: Hassan Benkirane</w:t>
      </w:r>
    </w:p>
    <w:p>
      <w:pPr>
        <w:pStyle w:val="BodyText"/>
      </w:pPr>
      <w:r>
        <w:t xml:space="preserve">Certified Mason &amp; Stonemason</w:t>
      </w:r>
    </w:p>
    <w:p>
      <w:pPr>
        <w:pStyle w:val="BodyText"/>
      </w:pPr>
      <w:r>
        <w:t xml:space="preserve">License No: MAS-CAS-2019-087</w:t>
      </w:r>
    </w:p>
    <w:p>
      <w:pPr>
        <w:pStyle w:val="BodyText"/>
      </w:pPr>
      <w:r>
        <w:t xml:space="preserve">Registered in Morocco Casablanca</w:t>
      </w:r>
    </w:p>
    <w:p>
      <w:pPr>
        <w:pStyle w:val="BodyText"/>
      </w:pPr>
      <w:r>
        <w:t xml:space="preserve">Specialty: Brick, Stone &amp; Concrete Masonry</w:t>
      </w:r>
    </w:p>
    <w:bookmarkEnd w:id="23"/>
    <w:bookmarkStart w:id="24" w:name="X56afa1fb1f39765514af4b11417fa97706461da"/>
    <w:p>
      <w:pPr>
        <w:pStyle w:val="Heading3"/>
      </w:pPr>
      <w:r>
        <w:t xml:space="preserve">Description of Mason Work – Invoice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Foundation masonry work – laying reinforced concrete blocks for the new two-storey residential extension. Includes mixing, pouring, and curing of concrete foundation in Morocco Casablanca.</w:t>
            </w:r>
          </w:p>
        </w:tc>
        <w:tc>
          <w:tcPr/>
          <w:p>
            <w:pPr>
              <w:pStyle w:val="Compact"/>
              <w:jc w:val="left"/>
            </w:pPr>
            <w:r>
              <w:t xml:space="preserve">m³</w:t>
            </w:r>
          </w:p>
        </w:tc>
        <w:tc>
          <w:tcPr/>
          <w:p>
            <w:pPr>
              <w:pStyle w:val="Compact"/>
              <w:jc w:val="left"/>
            </w:pPr>
            <w:r>
              <w:t xml:space="preserve">12.5</w:t>
            </w:r>
          </w:p>
        </w:tc>
        <w:tc>
          <w:tcPr/>
          <w:p>
            <w:pPr>
              <w:pStyle w:val="Compact"/>
              <w:jc w:val="left"/>
            </w:pPr>
            <w:r>
              <w:t xml:space="preserve">2,800.00</w:t>
            </w:r>
          </w:p>
        </w:tc>
        <w:tc>
          <w:tcPr/>
          <w:p>
            <w:pPr>
              <w:pStyle w:val="Compact"/>
              <w:jc w:val="left"/>
            </w:pPr>
            <w:r>
              <w:t xml:space="preserve">35,000.00</w:t>
            </w:r>
          </w:p>
        </w:tc>
      </w:tr>
      <w:tr>
        <w:tc>
          <w:tcPr/>
          <w:p>
            <w:pPr>
              <w:pStyle w:val="Compact"/>
              <w:jc w:val="left"/>
            </w:pPr>
            <w:r>
              <w:t xml:space="preserve">02</w:t>
            </w:r>
          </w:p>
        </w:tc>
        <w:tc>
          <w:tcPr/>
          <w:p>
            <w:pPr>
              <w:pStyle w:val="Compact"/>
              <w:jc w:val="left"/>
            </w:pPr>
            <w:r>
              <w:t xml:space="preserve">Load-bearing wall construction using standard red clay bricks (250mm x 120mm x 65mm). Mason work includes precise alignment, mortar joint finishing, and structural integrity checks per Moroccan building code.</w:t>
            </w:r>
          </w:p>
        </w:tc>
        <w:tc>
          <w:tcPr/>
          <w:p>
            <w:pPr>
              <w:pStyle w:val="Compact"/>
              <w:jc w:val="left"/>
            </w:pPr>
            <w:r>
              <w:t xml:space="preserve">m²</w:t>
            </w:r>
          </w:p>
        </w:tc>
        <w:tc>
          <w:tcPr/>
          <w:p>
            <w:pPr>
              <w:pStyle w:val="Compact"/>
              <w:jc w:val="left"/>
            </w:pPr>
            <w:r>
              <w:t xml:space="preserve">85.0</w:t>
            </w:r>
          </w:p>
        </w:tc>
        <w:tc>
          <w:tcPr/>
          <w:p>
            <w:pPr>
              <w:pStyle w:val="Compact"/>
              <w:jc w:val="left"/>
            </w:pPr>
            <w:r>
              <w:t xml:space="preserve">450.00</w:t>
            </w:r>
          </w:p>
        </w:tc>
        <w:tc>
          <w:tcPr/>
          <w:p>
            <w:pPr>
              <w:pStyle w:val="Compact"/>
              <w:jc w:val="left"/>
            </w:pPr>
            <w:r>
              <w:t xml:space="preserve">38,250.00</w:t>
            </w:r>
          </w:p>
        </w:tc>
      </w:tr>
      <w:tr>
        <w:tc>
          <w:tcPr/>
          <w:p>
            <w:pPr>
              <w:pStyle w:val="Compact"/>
              <w:jc w:val="left"/>
            </w:pPr>
            <w:r>
              <w:t xml:space="preserve">03</w:t>
            </w:r>
          </w:p>
        </w:tc>
        <w:tc>
          <w:tcPr/>
          <w:p>
            <w:pPr>
              <w:pStyle w:val="Compact"/>
              <w:jc w:val="left"/>
            </w:pPr>
            <w:r>
              <w:t xml:space="preserve">Decorative stone masonry for the main entrance facade. Hand-cut and shaped local limestone blocks sourced from the Atlas Mountains, installed by master mason with traditional Moroccan geometric patterns.</w:t>
            </w:r>
          </w:p>
        </w:tc>
        <w:tc>
          <w:tcPr/>
          <w:p>
            <w:pPr>
              <w:pStyle w:val="Compact"/>
              <w:jc w:val="left"/>
            </w:pPr>
            <w:r>
              <w:t xml:space="preserve">m²</w:t>
            </w:r>
          </w:p>
        </w:tc>
        <w:tc>
          <w:tcPr/>
          <w:p>
            <w:pPr>
              <w:pStyle w:val="Compact"/>
              <w:jc w:val="left"/>
            </w:pPr>
            <w:r>
              <w:t xml:space="preserve">18.0</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Interior partition walls – lightweight masonry using hollow concrete blocks. Includes door and window frame openings, lintel installation, and plaster-ready surface preparation.</w:t>
            </w:r>
          </w:p>
        </w:tc>
        <w:tc>
          <w:tcPr/>
          <w:p>
            <w:pPr>
              <w:pStyle w:val="Compact"/>
              <w:jc w:val="left"/>
            </w:pPr>
            <w:r>
              <w:t xml:space="preserve">m²</w:t>
            </w:r>
          </w:p>
        </w:tc>
        <w:tc>
          <w:tcPr/>
          <w:p>
            <w:pPr>
              <w:pStyle w:val="Compact"/>
              <w:jc w:val="left"/>
            </w:pPr>
            <w:r>
              <w:t xml:space="preserve">42.0</w:t>
            </w:r>
          </w:p>
        </w:tc>
        <w:tc>
          <w:tcPr/>
          <w:p>
            <w:pPr>
              <w:pStyle w:val="Compact"/>
              <w:jc w:val="left"/>
            </w:pPr>
            <w:r>
              <w:t xml:space="preserve">320.00</w:t>
            </w:r>
          </w:p>
        </w:tc>
        <w:tc>
          <w:tcPr/>
          <w:p>
            <w:pPr>
              <w:pStyle w:val="Compact"/>
              <w:jc w:val="left"/>
            </w:pPr>
            <w:r>
              <w:t xml:space="preserve">13,440.00</w:t>
            </w:r>
          </w:p>
        </w:tc>
      </w:tr>
      <w:tr>
        <w:tc>
          <w:tcPr/>
          <w:p>
            <w:pPr>
              <w:pStyle w:val="Compact"/>
              <w:jc w:val="left"/>
            </w:pPr>
            <w:r>
              <w:t xml:space="preserve">05</w:t>
            </w:r>
          </w:p>
        </w:tc>
        <w:tc>
          <w:tcPr/>
          <w:p>
            <w:pPr>
              <w:pStyle w:val="Compact"/>
              <w:jc w:val="left"/>
            </w:pPr>
            <w:r>
              <w:t xml:space="preserve">Chimney and ventilation shaft masonry construction. Fire-rated brickwork with internal clay flue lining, installed to comply with Casablanca municipal safety regulations.</w:t>
            </w:r>
          </w:p>
        </w:tc>
        <w:tc>
          <w:tcPr/>
          <w:p>
            <w:pPr>
              <w:pStyle w:val="Compact"/>
              <w:jc w:val="left"/>
            </w:pPr>
            <w:r>
              <w:t xml:space="preserve">Lot</w:t>
            </w:r>
          </w:p>
        </w:tc>
        <w:tc>
          <w:tcPr/>
          <w:p>
            <w:pPr>
              <w:pStyle w:val="Compact"/>
              <w:jc w:val="left"/>
            </w:pPr>
            <w:r>
              <w:t xml:space="preserve">2.0</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06</w:t>
            </w:r>
          </w:p>
        </w:tc>
        <w:tc>
          <w:tcPr/>
          <w:p>
            <w:pPr>
              <w:pStyle w:val="Compact"/>
              <w:jc w:val="left"/>
            </w:pPr>
            <w:r>
              <w:t xml:space="preserve">Exterior masonry repair and repointing of existing perimeter walls. Removal of deteriorated mortar, cleaning of brick faces, and application of weather-resistant lime mortar suitable for the Morocco Casablanca coastal climate.</w:t>
            </w:r>
          </w:p>
        </w:tc>
        <w:tc>
          <w:tcPr/>
          <w:p>
            <w:pPr>
              <w:pStyle w:val="Compact"/>
              <w:jc w:val="left"/>
            </w:pPr>
            <w:r>
              <w:t xml:space="preserve">m²</w:t>
            </w:r>
          </w:p>
        </w:tc>
        <w:tc>
          <w:tcPr/>
          <w:p>
            <w:pPr>
              <w:pStyle w:val="Compact"/>
              <w:jc w:val="left"/>
            </w:pPr>
            <w:r>
              <w:t xml:space="preserve">56.0</w:t>
            </w:r>
          </w:p>
        </w:tc>
        <w:tc>
          <w:tcPr/>
          <w:p>
            <w:pPr>
              <w:pStyle w:val="Compact"/>
              <w:jc w:val="left"/>
            </w:pPr>
            <w:r>
              <w:t xml:space="preserve">280.00</w:t>
            </w:r>
          </w:p>
        </w:tc>
        <w:tc>
          <w:tcPr/>
          <w:p>
            <w:pPr>
              <w:pStyle w:val="Compact"/>
              <w:jc w:val="left"/>
            </w:pPr>
            <w:r>
              <w:t xml:space="preserve">15,680.00</w:t>
            </w:r>
          </w:p>
        </w:tc>
      </w:tr>
      <w:tr>
        <w:tc>
          <w:tcPr/>
          <w:p>
            <w:pPr>
              <w:pStyle w:val="Compact"/>
              <w:jc w:val="left"/>
            </w:pPr>
            <w:r>
              <w:t xml:space="preserve">07</w:t>
            </w:r>
          </w:p>
        </w:tc>
        <w:tc>
          <w:tcPr/>
          <w:p>
            <w:pPr>
              <w:pStyle w:val="Compact"/>
              <w:jc w:val="left"/>
            </w:pPr>
            <w:r>
              <w:t xml:space="preserve">Staircase masonry construction – 14-step internal staircase with solid concrete treads and brick risers. Includes handrail mounting brackets and final surface finishing by the mason team.</w:t>
            </w:r>
          </w:p>
        </w:tc>
        <w:tc>
          <w:tcPr/>
          <w:p>
            <w:pPr>
              <w:pStyle w:val="Compact"/>
              <w:jc w:val="left"/>
            </w:pPr>
            <w:r>
              <w:t xml:space="preserve">Lot</w:t>
            </w:r>
          </w:p>
        </w:tc>
        <w:tc>
          <w:tcPr/>
          <w:p>
            <w:pPr>
              <w:pStyle w:val="Compact"/>
              <w:jc w:val="left"/>
            </w:pPr>
            <w:r>
              <w:t xml:space="preserve">1.0</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Site cleanup, material disposal, and final masonry inspection. The lead mason will conduct a comprehensive quality review of all brickwork, stonework, and concrete elements before handover in Morocco Casablanca.</w:t>
            </w:r>
          </w:p>
        </w:tc>
        <w:tc>
          <w:tcPr/>
          <w:p>
            <w:pPr>
              <w:pStyle w:val="Compact"/>
              <w:jc w:val="left"/>
            </w:pPr>
            <w:r>
              <w:t xml:space="preserve">Lot</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166,470.00 MAD</w:t>
            </w:r>
          </w:p>
        </w:tc>
      </w:tr>
      <w:tr>
        <w:tc>
          <w:tcPr/>
          <w:p>
            <w:pPr>
              <w:pStyle w:val="Compact"/>
              <w:jc w:val="left"/>
            </w:pPr>
            <w:r>
              <w:t xml:space="preserve">VAT (20% – Moroccan Tax Code)</w:t>
            </w:r>
          </w:p>
        </w:tc>
        <w:tc>
          <w:tcPr/>
          <w:p>
            <w:pPr>
              <w:pStyle w:val="Compact"/>
              <w:jc w:val="right"/>
            </w:pPr>
            <w:r>
              <w:t xml:space="preserve">33,294.00 MAD</w:t>
            </w:r>
          </w:p>
        </w:tc>
      </w:tr>
      <w:tr>
        <w:tc>
          <w:tcPr/>
          <w:p>
            <w:pPr>
              <w:pStyle w:val="Compact"/>
              <w:jc w:val="left"/>
            </w:pPr>
            <w:r>
              <w:t xml:space="preserve">Site Access &amp; Logistics Surcharge (Casablanca Zone)</w:t>
            </w:r>
          </w:p>
        </w:tc>
        <w:tc>
          <w:tcPr/>
          <w:p>
            <w:pPr>
              <w:pStyle w:val="Compact"/>
              <w:jc w:val="right"/>
            </w:pPr>
            <w:r>
              <w:t xml:space="preserve">2,500.00 MAD</w:t>
            </w:r>
          </w:p>
        </w:tc>
      </w:tr>
      <w:tr>
        <w:tc>
          <w:tcPr/>
          <w:p>
            <w:pPr>
              <w:pStyle w:val="Compact"/>
              <w:jc w:val="left"/>
            </w:pPr>
            <w:r>
              <w:t xml:space="preserve">GRAND TOTAL DUE</w:t>
            </w:r>
          </w:p>
        </w:tc>
        <w:tc>
          <w:tcPr/>
          <w:p>
            <w:pPr>
              <w:pStyle w:val="Compact"/>
              <w:jc w:val="right"/>
            </w:pPr>
            <w:r>
              <w:t xml:space="preserve">202,264.00 MAD</w:t>
            </w:r>
          </w:p>
        </w:tc>
      </w:tr>
    </w:tbl>
    <w:bookmarkEnd w:id="24"/>
    <w:bookmarkStart w:id="25" w:name="payment-terms-conditions"/>
    <w:p>
      <w:pPr>
        <w:pStyle w:val="Heading3"/>
      </w:pPr>
      <w:r>
        <w:t xml:space="preserve">Payment Terms &amp; Conditions</w:t>
      </w:r>
    </w:p>
    <w:p>
      <w:pPr>
        <w:pStyle w:val="FirstParagraph"/>
      </w:pPr>
      <w:r>
        <w:t xml:space="preserve">This Invoice must be settled in full within 15 calendar days of the issue date, no later than 30 June 2025. Payment shall be made in Moroccan Dirhams (MAD) via bank transfer to the account of Atlas Mason &amp; Construction Services, Bank of Africa, Casablanca Branch, IBAN: MA64 4002 1010 0001 2345 6789 012. A 2% late payment penalty will be applied to any outstanding balance beyond the due date as stipulated under Moroccan commercial law. The client is required to provide a 30% advance payment upon acceptance of this Invoice to secure the mason team and materials for the Morocco Casablanca project site.</w:t>
      </w:r>
    </w:p>
    <w:bookmarkEnd w:id="25"/>
    <w:bookmarkStart w:id="26" w:name="important-notes-regarding-this-invoice"/>
    <w:p>
      <w:pPr>
        <w:pStyle w:val="Heading3"/>
      </w:pPr>
      <w:r>
        <w:t xml:space="preserve">Important Notes Regarding This Invoice</w:t>
      </w:r>
    </w:p>
    <w:p>
      <w:pPr>
        <w:pStyle w:val="FirstParagraph"/>
      </w:pPr>
      <w:r>
        <w:t xml:space="preserve">1. All masonry work described in this Invoice has been executed in accordance with the Moroccan Building Code (Code du Bâtiment) and the specific municipal regulations of the Casablanca urban planning authority.</w:t>
      </w:r>
    </w:p>
    <w:p>
      <w:pPr>
        <w:pStyle w:val="BodyText"/>
      </w:pPr>
      <w:r>
        <w:t xml:space="preserve">2. The mason team assigned to this project consists of one lead mason, three apprentice masons, and one site supervisor. All personnel are registered and insured under the Moroccan social security system (CNSS).</w:t>
      </w:r>
    </w:p>
    <w:p>
      <w:pPr>
        <w:pStyle w:val="BodyText"/>
      </w:pPr>
      <w:r>
        <w:t xml:space="preserve">3. Materials including bricks, limestone, concrete, and mortar were procured locally within the Morocco Casablanca metropolitan area to ensure quality control and reduce transportation costs.</w:t>
      </w:r>
    </w:p>
    <w:p>
      <w:pPr>
        <w:pStyle w:val="BodyText"/>
      </w:pPr>
      <w:r>
        <w:t xml:space="preserve">4. This Invoice covers masonry work only. Plastering, painting, electrical, and plumbing works are excluded and will be invoiced separately by their respective contractors.</w:t>
      </w:r>
    </w:p>
    <w:p>
      <w:pPr>
        <w:pStyle w:val="BodyText"/>
      </w:pPr>
      <w:r>
        <w:t xml:space="preserve">5. A 12-month structural warranty is provided on all masonry work from the date of final acceptance. Any defects in brickwork, stonework, or concrete masonry arising from workmanship will be remediated at no additional cost to the client.</w:t>
      </w:r>
    </w:p>
    <w:p>
      <w:pPr>
        <w:pStyle w:val="BodyText"/>
      </w:pPr>
      <w:r>
        <w:t xml:space="preserve">6. The project was completed over a period of 28 working days at the client's property in the Gauthier district of Morocco Casablanca. All site access, scaffolding, and temporary structures were provided by the mason contractor.</w:t>
      </w:r>
    </w:p>
    <w:bookmarkEnd w:id="26"/>
    <w:p>
      <w:pPr>
        <w:pStyle w:val="BodyText"/>
      </w:pPr>
      <w:r>
        <w:rPr>
          <w:bCs/>
          <w:b/>
        </w:rPr>
        <w:t xml:space="preserve">Prepared &amp; Signed by:</w:t>
      </w:r>
      <w:r>
        <w:br/>
      </w:r>
      <w:r>
        <w:t xml:space="preserve">Hassan Benkirane – Lead Mason</w:t>
      </w:r>
      <w:r>
        <w:br/>
      </w:r>
      <w:r>
        <w:t xml:space="preserve">Atlas Mason &amp; Construction Services</w:t>
      </w:r>
      <w:r>
        <w:br/>
      </w:r>
      <w:r>
        <w:t xml:space="preserve">Date: 15 June 2025</w:t>
      </w:r>
    </w:p>
    <w:p>
      <w:pPr>
        <w:pStyle w:val="BodyText"/>
      </w:pPr>
      <w:r>
        <w:rPr>
          <w:bCs/>
          <w:b/>
        </w:rPr>
        <w:t xml:space="preserve">Accepted by Client:</w:t>
      </w:r>
      <w:r>
        <w:br/>
      </w:r>
      <w:r>
        <w:t xml:space="preserve">Mr. Youssef El Amrani</w:t>
      </w:r>
      <w:r>
        <w:br/>
      </w:r>
      <w:r>
        <w:t xml:space="preserve">Date: _______________</w:t>
      </w:r>
    </w:p>
    <w:p>
      <w:pPr>
        <w:pStyle w:val="BodyText"/>
      </w:pPr>
      <w:r>
        <w:t xml:space="preserve">Thank you for choosing Atlas Mason &amp; Construction Services for your masonry needs in Morocco Casablanca. We take pride in delivering exceptional brickwork, stonemasonry, and concrete masonry solutions to every client in the Casablanca-Settat region.</w:t>
      </w:r>
    </w:p>
    <w:p>
      <w:pPr>
        <w:pStyle w:val="BodyText"/>
      </w:pPr>
      <w:r>
        <w:t xml:space="preserve">This Invoice is valid for 90 days from the date of issue. For any queries regarding this Invoice or the masonry work performed, please contact our office at +212 5 22 33 44 55 or visit our workshop at 142 Boulevard Mohammed V, Casablanca, Morocco.</w:t>
      </w:r>
    </w:p>
    <w:p>
      <w:pPr>
        <w:pStyle w:val="BodyText"/>
      </w:pPr>
      <w:r>
        <w:t xml:space="preserve">© 2025 Atlas Mason &amp; Construction Services – Morocco Casablanca. All rights reserved. Invoice AM-2025-0347.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Morocco Casablanca</dc:title>
  <dc:creator/>
  <dc:language>en</dc:language>
  <cp:keywords/>
  <dcterms:created xsi:type="dcterms:W3CDTF">2026-10-10T01:06:10Z</dcterms:created>
  <dcterms:modified xsi:type="dcterms:W3CDTF">2026-10-10T01:06:10Z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