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kathmandu-mason-construction-services"/>
    <w:p>
      <w:pPr>
        <w:pStyle w:val="Heading1"/>
      </w:pPr>
      <w:r>
        <w:t xml:space="preserve">Kathmandu Mason &amp; Construction Services</w:t>
      </w:r>
    </w:p>
    <w:p>
      <w:pPr>
        <w:pStyle w:val="FirstParagraph"/>
      </w:pPr>
      <w:r>
        <w:t xml:space="preserve">Office No. 12, New Baneshwor Marg, Kathmandu, Nepal</w:t>
      </w:r>
    </w:p>
    <w:p>
      <w:pPr>
        <w:pStyle w:val="BodyText"/>
      </w:pPr>
      <w:r>
        <w:t xml:space="preserve">Phone: +977-1-4778899 | Email: info@kathmandumason.com.np</w:t>
      </w:r>
    </w:p>
    <w:p>
      <w:pPr>
        <w:pStyle w:val="BodyText"/>
      </w:pPr>
      <w:r>
        <w:t xml:space="preserve">VAT Registration No.: 80123456789</w:t>
      </w:r>
    </w:p>
    <w:p>
      <w:pPr>
        <w:pStyle w:val="BodyText"/>
      </w:pPr>
      <w:r>
        <w:t xml:space="preserve">License No.: KMC/2024/004521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KMS/INV/2025/00347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Nepal Kathmandu</w:t>
      </w:r>
    </w:p>
    <w:bookmarkEnd w:id="21"/>
    <w:bookmarkStart w:id="22" w:name="billed-by-mason-contractor"/>
    <w:p>
      <w:pPr>
        <w:pStyle w:val="Heading3"/>
      </w:pPr>
      <w:r>
        <w:t xml:space="preserve">Billed By (Mason Contractor)</w:t>
      </w:r>
    </w:p>
    <w:p>
      <w:pPr>
        <w:pStyle w:val="FirstParagraph"/>
      </w:pPr>
      <w:r>
        <w:rPr>
          <w:bCs/>
          <w:b/>
        </w:rPr>
        <w:t xml:space="preserve">Kathmandu Mason &amp; Construction Services</w:t>
      </w:r>
    </w:p>
    <w:p>
      <w:pPr>
        <w:pStyle w:val="BodyText"/>
      </w:pPr>
      <w:r>
        <w:t xml:space="preserve">Master Mason: Ram Bahadur Thapa</w:t>
      </w:r>
    </w:p>
    <w:p>
      <w:pPr>
        <w:pStyle w:val="BodyText"/>
      </w:pPr>
      <w:r>
        <w:t xml:space="preserve">Office No. 12, New Baneshwor Marg</w:t>
      </w:r>
    </w:p>
    <w:p>
      <w:pPr>
        <w:pStyle w:val="BodyText"/>
      </w:pPr>
      <w:r>
        <w:t xml:space="preserve">Kathmandu, Nepal</w:t>
      </w:r>
    </w:p>
    <w:p>
      <w:pPr>
        <w:pStyle w:val="BodyText"/>
      </w:pPr>
      <w:r>
        <w:t xml:space="preserve">Mobile: +977-9841234567</w:t>
      </w:r>
    </w:p>
    <w:p>
      <w:pPr>
        <w:pStyle w:val="BodyText"/>
      </w:pPr>
      <w:r>
        <w:t xml:space="preserve">Bank: Nabil Bank, Kathmandu Branch</w:t>
      </w:r>
    </w:p>
    <w:p>
      <w:pPr>
        <w:pStyle w:val="BodyText"/>
      </w:pPr>
      <w:r>
        <w:t xml:space="preserve">Account No.: 001-0045-67890</w:t>
      </w:r>
    </w:p>
    <w:bookmarkEnd w:id="22"/>
    <w:bookmarkStart w:id="23" w:name="billed-to-client"/>
    <w:p>
      <w:pPr>
        <w:pStyle w:val="Heading3"/>
      </w:pPr>
      <w:r>
        <w:t xml:space="preserve">Billed To (Client)</w:t>
      </w:r>
    </w:p>
    <w:p>
      <w:pPr>
        <w:pStyle w:val="FirstParagraph"/>
      </w:pPr>
      <w:r>
        <w:rPr>
          <w:bCs/>
          <w:b/>
        </w:rPr>
        <w:t xml:space="preserve">Shree Himalaya Housing Development Pvt. Ltd.</w:t>
      </w:r>
    </w:p>
    <w:p>
      <w:pPr>
        <w:pStyle w:val="BodyText"/>
      </w:pPr>
      <w:r>
        <w:t xml:space="preserve">Attn: Mr. Suresh Koirala, Project Director</w:t>
      </w:r>
    </w:p>
    <w:p>
      <w:pPr>
        <w:pStyle w:val="BodyText"/>
      </w:pPr>
      <w:r>
        <w:t xml:space="preserve">Plot No. 45, Balaju-4, Kathmandu</w:t>
      </w:r>
    </w:p>
    <w:p>
      <w:pPr>
        <w:pStyle w:val="BodyText"/>
      </w:pPr>
      <w:r>
        <w:t xml:space="preserve">Nepal</w:t>
      </w:r>
    </w:p>
    <w:p>
      <w:pPr>
        <w:pStyle w:val="BodyText"/>
      </w:pPr>
      <w:r>
        <w:t xml:space="preserve">Mobile: +977-9801234567</w:t>
      </w:r>
    </w:p>
    <w:p>
      <w:pPr>
        <w:pStyle w:val="BodyText"/>
      </w:pPr>
      <w:r>
        <w:t xml:space="preserve">Email: projects@himalayahousing.com.np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Brick masonry wall construction (9-inch) for ground floor residential building, Balaju-4, Kathmandu, Nepal</w:t>
            </w:r>
          </w:p>
        </w:tc>
        <w:tc>
          <w:tcPr/>
          <w:p>
            <w:pPr>
              <w:pStyle w:val="Compact"/>
              <w:jc w:val="left"/>
            </w:pPr>
            <w:r>
              <w:t xml:space="preserve">Square Feet</w:t>
            </w:r>
          </w:p>
        </w:tc>
        <w:tc>
          <w:tcPr/>
          <w:p>
            <w:pPr>
              <w:pStyle w:val="Compact"/>
              <w:jc w:val="left"/>
            </w:pPr>
            <w:r>
              <w:t xml:space="preserve">2,400</w:t>
            </w:r>
          </w:p>
        </w:tc>
        <w:tc>
          <w:tcPr/>
          <w:p>
            <w:pPr>
              <w:pStyle w:val="Compact"/>
              <w:jc w:val="left"/>
            </w:pPr>
            <w:r>
              <w:t xml:space="preserve">385.00</w:t>
            </w:r>
          </w:p>
        </w:tc>
        <w:tc>
          <w:tcPr/>
          <w:p>
            <w:pPr>
              <w:pStyle w:val="Compact"/>
              <w:jc w:val="left"/>
            </w:pPr>
            <w:r>
              <w:t xml:space="preserve">924,000.00</w:t>
            </w:r>
          </w:p>
        </w:tc>
      </w:tr>
      <w:tr>
        <w:tc>
          <w:tcPr/>
          <w:p>
            <w:pPr>
              <w:pStyle w:val="Compact"/>
              <w:jc w:val="left"/>
            </w:pPr>
            <w:r>
              <w:t xml:space="preserve">2</w:t>
            </w:r>
          </w:p>
        </w:tc>
        <w:tc>
          <w:tcPr/>
          <w:p>
            <w:pPr>
              <w:pStyle w:val="Compact"/>
              <w:jc w:val="left"/>
            </w:pPr>
            <w:r>
              <w:t xml:space="preserve">Concrete block masonry for boundary wall and compound structure, Nepal Kathmandu site</w:t>
            </w:r>
          </w:p>
        </w:tc>
        <w:tc>
          <w:tcPr/>
          <w:p>
            <w:pPr>
              <w:pStyle w:val="Compact"/>
              <w:jc w:val="left"/>
            </w:pPr>
            <w:r>
              <w:t xml:space="preserve">Square Feet</w:t>
            </w:r>
          </w:p>
        </w:tc>
        <w:tc>
          <w:tcPr/>
          <w:p>
            <w:pPr>
              <w:pStyle w:val="Compact"/>
              <w:jc w:val="left"/>
            </w:pPr>
            <w:r>
              <w:t xml:space="preserve">1,800</w:t>
            </w:r>
          </w:p>
        </w:tc>
        <w:tc>
          <w:tcPr/>
          <w:p>
            <w:pPr>
              <w:pStyle w:val="Compact"/>
              <w:jc w:val="left"/>
            </w:pPr>
            <w:r>
              <w:t xml:space="preserve">320.00</w:t>
            </w:r>
          </w:p>
        </w:tc>
        <w:tc>
          <w:tcPr/>
          <w:p>
            <w:pPr>
              <w:pStyle w:val="Compact"/>
              <w:jc w:val="left"/>
            </w:pPr>
            <w:r>
              <w:t xml:space="preserve">576,000.00</w:t>
            </w:r>
          </w:p>
        </w:tc>
      </w:tr>
      <w:tr>
        <w:tc>
          <w:tcPr/>
          <w:p>
            <w:pPr>
              <w:pStyle w:val="Compact"/>
              <w:jc w:val="left"/>
            </w:pPr>
            <w:r>
              <w:t xml:space="preserve">3</w:t>
            </w:r>
          </w:p>
        </w:tc>
        <w:tc>
          <w:tcPr/>
          <w:p>
            <w:pPr>
              <w:pStyle w:val="Compact"/>
              <w:jc w:val="left"/>
            </w:pPr>
            <w:r>
              <w:t xml:space="preserve">Plastering (internal and external) of masonry walls, first and second floor</w:t>
            </w:r>
          </w:p>
        </w:tc>
        <w:tc>
          <w:tcPr/>
          <w:p>
            <w:pPr>
              <w:pStyle w:val="Compact"/>
              <w:jc w:val="left"/>
            </w:pPr>
            <w:r>
              <w:t xml:space="preserve">Square Feet</w:t>
            </w:r>
          </w:p>
        </w:tc>
        <w:tc>
          <w:tcPr/>
          <w:p>
            <w:pPr>
              <w:pStyle w:val="Compact"/>
              <w:jc w:val="left"/>
            </w:pPr>
            <w:r>
              <w:t xml:space="preserve">4,200</w:t>
            </w:r>
          </w:p>
        </w:tc>
        <w:tc>
          <w:tcPr/>
          <w:p>
            <w:pPr>
              <w:pStyle w:val="Compact"/>
              <w:jc w:val="left"/>
            </w:pPr>
            <w:r>
              <w:t xml:space="preserve">145.00</w:t>
            </w:r>
          </w:p>
        </w:tc>
        <w:tc>
          <w:tcPr/>
          <w:p>
            <w:pPr>
              <w:pStyle w:val="Compact"/>
              <w:jc w:val="left"/>
            </w:pPr>
            <w:r>
              <w:t xml:space="preserve">609,000.00</w:t>
            </w:r>
          </w:p>
        </w:tc>
      </w:tr>
      <w:tr>
        <w:tc>
          <w:tcPr/>
          <w:p>
            <w:pPr>
              <w:pStyle w:val="Compact"/>
              <w:jc w:val="left"/>
            </w:pPr>
            <w:r>
              <w:t xml:space="preserve">4</w:t>
            </w:r>
          </w:p>
        </w:tc>
        <w:tc>
          <w:tcPr/>
          <w:p>
            <w:pPr>
              <w:pStyle w:val="Compact"/>
              <w:jc w:val="left"/>
            </w:pPr>
            <w:r>
              <w:t xml:space="preserve">Mason finishing work: tile laying on bathroom and kitchen floors, Nepal Kathmandu project</w:t>
            </w:r>
          </w:p>
        </w:tc>
        <w:tc>
          <w:tcPr/>
          <w:p>
            <w:pPr>
              <w:pStyle w:val="Compact"/>
              <w:jc w:val="left"/>
            </w:pPr>
            <w:r>
              <w:t xml:space="preserve">Square Feet</w:t>
            </w:r>
          </w:p>
        </w:tc>
        <w:tc>
          <w:tcPr/>
          <w:p>
            <w:pPr>
              <w:pStyle w:val="Compact"/>
              <w:jc w:val="left"/>
            </w:pPr>
            <w:r>
              <w:t xml:space="preserve">850</w:t>
            </w:r>
          </w:p>
        </w:tc>
        <w:tc>
          <w:tcPr/>
          <w:p>
            <w:pPr>
              <w:pStyle w:val="Compact"/>
              <w:jc w:val="left"/>
            </w:pPr>
            <w:r>
              <w:t xml:space="preserve">420.00</w:t>
            </w:r>
          </w:p>
        </w:tc>
        <w:tc>
          <w:tcPr/>
          <w:p>
            <w:pPr>
              <w:pStyle w:val="Compact"/>
              <w:jc w:val="left"/>
            </w:pPr>
            <w:r>
              <w:t xml:space="preserve">357,000.00</w:t>
            </w:r>
          </w:p>
        </w:tc>
      </w:tr>
      <w:tr>
        <w:tc>
          <w:tcPr/>
          <w:p>
            <w:pPr>
              <w:pStyle w:val="Compact"/>
              <w:jc w:val="left"/>
            </w:pPr>
            <w:r>
              <w:t xml:space="preserve">5</w:t>
            </w:r>
          </w:p>
        </w:tc>
        <w:tc>
          <w:tcPr/>
          <w:p>
            <w:pPr>
              <w:pStyle w:val="Compact"/>
              <w:jc w:val="left"/>
            </w:pPr>
            <w:r>
              <w:t xml:space="preserve">Staircase masonry construction with handrail installation, 3 flights</w:t>
            </w:r>
          </w:p>
        </w:tc>
        <w:tc>
          <w:tcPr/>
          <w:p>
            <w:pPr>
              <w:pStyle w:val="Compact"/>
              <w:jc w:val="left"/>
            </w:pPr>
            <w:r>
              <w:t xml:space="preserve">Flight</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6</w:t>
            </w:r>
          </w:p>
        </w:tc>
        <w:tc>
          <w:tcPr/>
          <w:p>
            <w:pPr>
              <w:pStyle w:val="Compact"/>
              <w:jc w:val="left"/>
            </w:pPr>
            <w:r>
              <w:t xml:space="preserve">Repair and restoration of existing masonry structure, heritage building, Patan, Nepal Kathmandu Valley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475,000.00</w:t>
            </w:r>
          </w:p>
        </w:tc>
        <w:tc>
          <w:tcPr/>
          <w:p>
            <w:pPr>
              <w:pStyle w:val="Compact"/>
              <w:jc w:val="left"/>
            </w:pPr>
            <w:r>
              <w:t xml:space="preserve">475,000.00</w:t>
            </w:r>
          </w:p>
        </w:tc>
      </w:tr>
      <w:tr>
        <w:tc>
          <w:tcPr/>
          <w:p>
            <w:pPr>
              <w:pStyle w:val="Compact"/>
              <w:jc w:val="left"/>
            </w:pPr>
            <w:r>
              <w:t xml:space="preserve">7</w:t>
            </w:r>
          </w:p>
        </w:tc>
        <w:tc>
          <w:tcPr/>
          <w:p>
            <w:pPr>
              <w:pStyle w:val="Compact"/>
              <w:jc w:val="left"/>
            </w:pPr>
            <w:r>
              <w:t xml:space="preserve">Supervision and quality assurance by Master Mason throughout the project duration</w:t>
            </w:r>
          </w:p>
        </w:tc>
        <w:tc>
          <w:tcPr/>
          <w:p>
            <w:pPr>
              <w:pStyle w:val="Compact"/>
              <w:jc w:val="left"/>
            </w:pPr>
            <w:r>
              <w:t xml:space="preserve">Month</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bl>
    <w:p>
      <w:pPr>
        <w:pStyle w:val="BodyText"/>
      </w:pPr>
      <w:r>
        <w:t xml:space="preserve">Subtotal:</w:t>
      </w:r>
      <w:r>
        <w:t xml:space="preserve">NPR 3,676,000.00</w:t>
      </w:r>
    </w:p>
    <w:p>
      <w:pPr>
        <w:pStyle w:val="BodyText"/>
      </w:pPr>
      <w:r>
        <w:t xml:space="preserve">VAT (13%):</w:t>
      </w:r>
      <w:r>
        <w:t xml:space="preserve">NPR 477,880.00</w:t>
      </w:r>
    </w:p>
    <w:p>
      <w:pPr>
        <w:pStyle w:val="BodyText"/>
      </w:pPr>
      <w:r>
        <w:t xml:space="preserve">Local Tax (Kathmandu Metropolitan City):</w:t>
      </w:r>
      <w:r>
        <w:t xml:space="preserve">NPR 36,760.00</w:t>
      </w:r>
    </w:p>
    <w:p>
      <w:pPr>
        <w:pStyle w:val="BodyText"/>
      </w:pPr>
      <w:r>
        <w:t xml:space="preserve">Discount (Early Payment):</w:t>
      </w:r>
      <w:r>
        <w:t xml:space="preserve">-NPR 50,000.00</w:t>
      </w:r>
    </w:p>
    <w:p>
      <w:pPr>
        <w:pStyle w:val="BodyText"/>
      </w:pPr>
      <w:r>
        <w:t xml:space="preserve">Grand Total:</w:t>
      </w:r>
      <w:r>
        <w:t xml:space="preserve">NPR 4,140,640.00</w:t>
      </w:r>
    </w:p>
    <w:p>
      <w:pPr>
        <w:pStyle w:val="BodyText"/>
      </w:pPr>
      <w:r>
        <w:rPr>
          <w:iCs/>
          <w:i/>
        </w:rPr>
        <w:t xml:space="preserve">Amount in words: Four Million One Hundred Forty Thousand Six Hundred Forty Nepali Rupees Only</w:t>
      </w:r>
    </w:p>
    <w:bookmarkStart w:id="24" w:name="payment-terms-conditions"/>
    <w:p>
      <w:pPr>
        <w:pStyle w:val="Heading3"/>
      </w:pPr>
      <w:r>
        <w:t xml:space="preserve">Payment Terms &amp; Conditions</w:t>
      </w:r>
    </w:p>
    <w:p>
      <w:pPr>
        <w:pStyle w:val="FirstParagraph"/>
      </w:pPr>
      <w:r>
        <w:t xml:space="preserve">This Invoice is issued by Kathmandu Mason &amp; Construction Services for masonry and construction services rendered in Nepal Kathmandu. The following payment terms apply to this Invoice:</w:t>
      </w:r>
    </w:p>
    <w:p>
      <w:pPr>
        <w:numPr>
          <w:ilvl w:val="0"/>
          <w:numId w:val="1001"/>
        </w:numPr>
        <w:pStyle w:val="Compact"/>
      </w:pPr>
      <w:r>
        <w:t xml:space="preserve">Payment is due within fifteen (15) calendar days from the date of this Invoice, i.e., on or before 30 June 2025.</w:t>
      </w:r>
    </w:p>
    <w:p>
      <w:pPr>
        <w:numPr>
          <w:ilvl w:val="0"/>
          <w:numId w:val="1001"/>
        </w:numPr>
        <w:pStyle w:val="Compact"/>
      </w:pPr>
      <w:r>
        <w:t xml:space="preserve">Payment shall be made via bank transfer to Nabil Bank, Kathmandu Branch, Account No. 001-0045-67890, or by certified cheque payable to Kathmandu Mason &amp; Construction Services.</w:t>
      </w:r>
    </w:p>
    <w:p>
      <w:pPr>
        <w:numPr>
          <w:ilvl w:val="0"/>
          <w:numId w:val="1001"/>
        </w:numPr>
        <w:pStyle w:val="Compact"/>
      </w:pPr>
      <w:r>
        <w:t xml:space="preserve">A late payment penalty of 1.5% per month will be applied on the outstanding balance after the due date as per Nepal's commercial transaction regulations.</w:t>
      </w:r>
    </w:p>
    <w:p>
      <w:pPr>
        <w:numPr>
          <w:ilvl w:val="0"/>
          <w:numId w:val="1001"/>
        </w:numPr>
        <w:pStyle w:val="Compact"/>
      </w:pPr>
      <w:r>
        <w:t xml:space="preserve">Advance payment of 30% was received on 01 May 2025 (Receipt No. KMS/RCPT/2025/00891) and has been deducted from the final settlement.</w:t>
      </w:r>
    </w:p>
    <w:p>
      <w:pPr>
        <w:numPr>
          <w:ilvl w:val="0"/>
          <w:numId w:val="1001"/>
        </w:numPr>
        <w:pStyle w:val="Compact"/>
      </w:pPr>
      <w:r>
        <w:t xml:space="preserve">All rates quoted in this Invoice are inclusive of mason labor, skilled helpers, and standard masonry tools. Material costs (cement, sand, bricks, tiles) are billed separately under Purchase Order No. HHD/PO/2025/0112.</w:t>
      </w:r>
    </w:p>
    <w:bookmarkEnd w:id="24"/>
    <w:bookmarkStart w:id="25" w:name="notes-additional-information"/>
    <w:p>
      <w:pPr>
        <w:pStyle w:val="Heading3"/>
      </w:pPr>
      <w:r>
        <w:t xml:space="preserve">Notes &amp; Additional Information</w:t>
      </w:r>
    </w:p>
    <w:p>
      <w:pPr>
        <w:pStyle w:val="FirstParagraph"/>
      </w:pPr>
      <w:r>
        <w:t xml:space="preserve">This Invoice covers all masonry work completed between 01 May 2025 and 14 June 2025 at the project site located in Balaju-4, Kathmandu, Nepal. The Mason team consisted of one Master Mason, four skilled masons, and eight general laborers working under the supervision of Kathmandu Mason &amp; Construction Services. All masonry work has been inspected and approved by the client's structural engineer, Mr. Anil Shrestha, on 13 June 2025. The heritage restoration work in Patan, Nepal Kathmandu Valley, was completed in accordance with the Nepal Heritage Conservation Board guidelines. Please retain this Invoice for your records and for any future warranty claims related to masonry work. Our standard warranty period for all masonry construction is twenty-four (24) months from the date of final acceptance. For any queries regarding this Invoice or the masonry services provided, please contact our office at +977-1-4778899 or email info@kathmandumason.com.np. We thank you for choosing Kathmandu Mason &amp; Construction Services for your masonry and construction needs in Nepal Kathmandu.</w:t>
      </w:r>
    </w:p>
    <w:bookmarkEnd w:id="25"/>
    <w:p>
      <w:pPr>
        <w:pStyle w:val="BodyText"/>
      </w:pPr>
      <w:r>
        <w:rPr>
          <w:bCs/>
          <w:b/>
        </w:rPr>
        <w:t xml:space="preserve">Prepared By:</w:t>
      </w:r>
      <w:r>
        <w:br/>
      </w:r>
      <w:r>
        <w:t xml:space="preserve">Ram Bahadur Thapa</w:t>
      </w:r>
      <w:r>
        <w:br/>
      </w:r>
      <w:r>
        <w:t xml:space="preserve">Master Mason &amp; Project Lead</w:t>
      </w:r>
      <w:r>
        <w:br/>
      </w:r>
      <w:r>
        <w:t xml:space="preserve">Kathmandu Mason &amp; Construction Services</w:t>
      </w:r>
    </w:p>
    <w:p>
      <w:pPr>
        <w:pStyle w:val="BodyText"/>
      </w:pPr>
      <w:r>
        <w:rPr>
          <w:bCs/>
          <w:b/>
        </w:rPr>
        <w:t xml:space="preserve">Authorized Signatory:</w:t>
      </w:r>
      <w:r>
        <w:br/>
      </w:r>
      <w:r>
        <w:t xml:space="preserve">Suresh Koirala</w:t>
      </w:r>
      <w:r>
        <w:br/>
      </w:r>
      <w:r>
        <w:t xml:space="preserve">Project Director</w:t>
      </w:r>
      <w:r>
        <w:br/>
      </w:r>
      <w:r>
        <w:t xml:space="preserve">Shree Himalaya Housing Development Pvt. Ltd.</w:t>
      </w:r>
    </w:p>
    <w:p>
      <w:pPr>
        <w:pStyle w:val="BodyText"/>
      </w:pPr>
      <w:r>
        <w:rPr>
          <w:bCs/>
          <w:b/>
        </w:rPr>
        <w:t xml:space="preserve">Kathmandu Mason &amp; Construction Services</w:t>
      </w:r>
      <w:r>
        <w:t xml:space="preserve"> </w:t>
      </w:r>
      <w:r>
        <w:t xml:space="preserve">| New Baneshwor Marg, Kathmandu, Nepal</w:t>
      </w:r>
    </w:p>
    <w:p>
      <w:pPr>
        <w:pStyle w:val="BodyText"/>
      </w:pPr>
      <w:r>
        <w:t xml:space="preserve">This is a computer-generated Invoice and does not require a physical stamp or signature to be valid.</w:t>
      </w:r>
    </w:p>
    <w:p>
      <w:pPr>
        <w:pStyle w:val="BodyText"/>
      </w:pPr>
      <w:r>
        <w:t xml:space="preserve">Invoice No. KMS/INV/2025/00347 | Generated on 15 June 2025 | Page 1 of 1</w:t>
      </w:r>
    </w:p>
    <w:p>
      <w:pPr>
        <w:pStyle w:val="BodyText"/>
      </w:pPr>
      <w:r>
        <w:t xml:space="preserve">© 2025 Kathmandu Mason &amp; Construction Services. All rights reserved. Registered in Nepal Kathmandu under the Companies Act, 2063 (2006).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Nepal Kathmandu</dc:title>
  <dc:creator/>
  <dc:language>en</dc:language>
  <cp:keywords/>
  <dcterms:created xsi:type="dcterms:W3CDTF">2026-10-10T01:55:06Z</dcterms:created>
  <dcterms:modified xsi:type="dcterms:W3CDTF">2026-10-10T01:55:06Z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