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  <w:r>
        <w:t xml:space="preserve"> </w:t>
      </w:r>
      <w:r>
        <w:t xml:space="preserve">Construction</w:t>
      </w:r>
      <w:r>
        <w:t xml:space="preserve"> </w:t>
      </w:r>
      <w:r>
        <w:t xml:space="preserve">&amp;</w:t>
      </w:r>
      <w:r>
        <w:t xml:space="preserve"> </w:t>
      </w:r>
      <w:r>
        <w:t xml:space="preserve">Design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Chicago,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0" w:name="mason-construction-design-services"/>
    <w:p>
      <w:pPr>
        <w:pStyle w:val="Heading1"/>
      </w:pPr>
      <w:r>
        <w:t xml:space="preserve">Mason Construction &amp; Design Services</w:t>
      </w:r>
    </w:p>
    <w:p>
      <w:pPr>
        <w:pStyle w:val="FirstParagraph"/>
      </w:pPr>
      <w:r>
        <w:t xml:space="preserve">1428 W. Madison Street, Suite 450</w:t>
      </w:r>
    </w:p>
    <w:p>
      <w:pPr>
        <w:pStyle w:val="BodyText"/>
      </w:pPr>
      <w:r>
        <w:t xml:space="preserve">Chicago, Illinois 60607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(312) 555-0187</w:t>
      </w:r>
    </w:p>
    <w:p>
      <w:pPr>
        <w:pStyle w:val="BodyText"/>
      </w:pPr>
      <w:r>
        <w:t xml:space="preserve">Email: billing@masonconstructionchicago.com</w:t>
      </w:r>
    </w:p>
    <w:p>
      <w:pPr>
        <w:pStyle w:val="BodyText"/>
      </w:pPr>
      <w:r>
        <w:t xml:space="preserve">Illinois State Contractor License: #104-012345</w:t>
      </w:r>
    </w:p>
    <w:p>
      <w:pPr>
        <w:pStyle w:val="BodyText"/>
      </w:pPr>
      <w:r>
        <w:t xml:space="preserve">Chicago, United States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MSC-2025-00472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CHI-RES-2025-031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Harold &amp; Patricia Whitfield</w:t>
      </w:r>
    </w:p>
    <w:p>
      <w:pPr>
        <w:pStyle w:val="BodyText"/>
      </w:pPr>
      <w:r>
        <w:t xml:space="preserve">2847 N. Lakeview Avenue</w:t>
      </w:r>
    </w:p>
    <w:p>
      <w:pPr>
        <w:pStyle w:val="BodyText"/>
      </w:pPr>
      <w:r>
        <w:t xml:space="preserve">Chicago, Illinois 60657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(773) 555-0923</w:t>
      </w:r>
    </w:p>
    <w:p>
      <w:pPr>
        <w:pStyle w:val="BodyText"/>
      </w:pPr>
      <w:r>
        <w:t xml:space="preserve">Email: h.whitfield@email.com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Residential Kitchen &amp; Bathroom Renovation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Chicago, Illinois, United States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2 – Installation &amp; Finishing</w:t>
      </w:r>
    </w:p>
    <w:p>
      <w:pPr>
        <w:pStyle w:val="BodyText"/>
      </w:pPr>
      <w:r>
        <w:rPr>
          <w:bCs/>
          <w:b/>
        </w:rPr>
        <w:t xml:space="preserve">Contract Date:</w:t>
      </w:r>
      <w:r>
        <w:t xml:space="preserve"> </w:t>
      </w:r>
      <w:r>
        <w:t xml:space="preserve">March 3, 2025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cabinetry installation – oak hardwood, Chicago-style hardware, including all mounting hardware and leveling adjustments for the kitchen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Granite countertop fabrication and installation – 32 linear feet, including edge profiling, sink cutout, and dishwasher cutout per Mason Construction specifications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Porcelain tile flooring – 480 sq. ft. in 12x24 format, including thin-set, grout, and transition strips; installed per Chicago building code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rough-in and finish work – 14 new outlets, 6 recessed LED fixtures, under-cabinet lighting strips, and GFCI protection per United States National Electrical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Plumbing fixture installation – undermount sink, pull-down faucet, bidet toilet, and walk-in shower with thermostatic valve; all connections inspected by Mason Construction quality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Painting and wall finishing – interior walls, ceilings, and trim in Benjamin Moore colors; two coats of premium latex paint, Chicago-area labor rates applied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and on-site supervision – Mason Construction dedicated project manager, 22 working days on-site in Chicago, Illinois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 fees and inspection coordination – City of Chicago Department of Buildings permits, including electrical, plumbing, and structural permits for the renovation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Illinois State Sales Tax (6.25%)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$1,832.50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Chicago Municipal Tax (2.5%)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$733.00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County Tax (Cook County, 2.5%)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$733.00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Early Phase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$32,228.50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(ACH):</w:t>
      </w:r>
      <w:r>
        <w:t xml:space="preserve"> </w:t>
      </w:r>
      <w:r>
        <w:t xml:space="preserve">First National Bank of Chicago | Routing: 071000013 | Account: 4482-9173-002 | Reference: MSC-2025-00472</w:t>
      </w:r>
    </w:p>
    <w:p>
      <w:pPr>
        <w:pStyle w:val="BodyText"/>
      </w:pPr>
      <w:r>
        <w:rPr>
          <w:bCs/>
          <w:b/>
        </w:rPr>
        <w:t xml:space="preserve">Check:</w:t>
      </w:r>
      <w:r>
        <w:t xml:space="preserve"> </w:t>
      </w:r>
      <w:r>
        <w:t xml:space="preserve">Make payable to "Mason Construction &amp; Design Services" and mail to 1428 W. Madison Street, Suite 450, Chicago, IL 60607, United States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A 2.5% processing surcharge applies to credit card payments. Contact our billing office at (312) 555-0187 to arrange card payment.</w:t>
      </w:r>
    </w:p>
    <w:p>
      <w:pPr>
        <w:pStyle w:val="BodyText"/>
      </w:pPr>
      <w:r>
        <w:rPr>
          <w:bCs/>
          <w:b/>
        </w:rPr>
        <w:t xml:space="preserve">Wire Transfer:</w:t>
      </w:r>
      <w:r>
        <w:t xml:space="preserve"> </w:t>
      </w:r>
      <w:r>
        <w:t xml:space="preserve">SWIFT: FNBCUS44 | IBAN: US44 FNBC 0000 1344 8291 7300 2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Mason Construction &amp; Design Services, a licensed general contractor operating in Chicago, Illinois, United States. All work performed under this invoice complies with the Chicago Building Code and applicable United States federal regulations.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invoice date of June 12, 2025. The full amount of $32,228.50 USD must be received by July 12, 2025 to avoid late payment penalties.</w:t>
      </w:r>
    </w:p>
    <w:p>
      <w:pPr>
        <w:numPr>
          <w:ilvl w:val="0"/>
          <w:numId w:val="1001"/>
        </w:numPr>
        <w:pStyle w:val="Compact"/>
      </w:pPr>
      <w:r>
        <w:t xml:space="preserve">A late payment fee of 1.5% per month (18% annualized) will be applied to any balance remaining after the due date, in accordance with Illinois commercial code provisions.</w:t>
      </w:r>
    </w:p>
    <w:p>
      <w:pPr>
        <w:numPr>
          <w:ilvl w:val="0"/>
          <w:numId w:val="1001"/>
        </w:numPr>
        <w:pStyle w:val="Compact"/>
      </w:pPr>
      <w:r>
        <w:t xml:space="preserve">All materials and labor described in this invoice are warranted by Mason Construction for a period of two (2) years from the date of final inspection sign-off by the City of Chicago Department of Buildings.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submitted in writing to the billing office of Mason Construction &amp; Design Services within fifteen (15) business days of the invoice date. Disputes will be resolved under the jurisdiction of the Circuit Court of Cook County, Illinois, United States.</w:t>
      </w:r>
    </w:p>
    <w:p>
      <w:pPr>
        <w:numPr>
          <w:ilvl w:val="0"/>
          <w:numId w:val="1001"/>
        </w:numPr>
        <w:pStyle w:val="Compact"/>
      </w:pPr>
      <w:r>
        <w:t xml:space="preserve">This invoice represents Phase 2 of the overall renovation contract. A separate invoice will be issued for Phase 3 (final cleanup, punch list items, and warranty documentation) upon completion of all remaining work.</w:t>
      </w:r>
    </w:p>
    <w:p>
      <w:pPr>
        <w:numPr>
          <w:ilvl w:val="0"/>
          <w:numId w:val="1001"/>
        </w:numPr>
        <w:pStyle w:val="Compact"/>
      </w:pPr>
      <w:r>
        <w:t xml:space="preserve">Mason Construction &amp; Design Services is fully insured with general liability coverage of $2,000,000 and workers' compensation as required by the State of Illinois. Certificates of insurance are available upon request.</w:t>
      </w:r>
    </w:p>
    <w:bookmarkEnd w:id="25"/>
    <w:p>
      <w:pPr>
        <w:pStyle w:val="FirstParagraph"/>
      </w:pPr>
      <w:r>
        <w:rPr>
          <w:bCs/>
          <w:b/>
        </w:rPr>
        <w:t xml:space="preserve">Mason Construction &amp; Design Services</w:t>
      </w:r>
      <w:r>
        <w:t xml:space="preserve"> </w:t>
      </w:r>
      <w:r>
        <w:t xml:space="preserve">| 1428 W. Madison Street, Suite 450, Chicago, Illinois 60607, United States</w:t>
      </w:r>
    </w:p>
    <w:p>
      <w:pPr>
        <w:pStyle w:val="BodyText"/>
      </w:pPr>
      <w:r>
        <w:t xml:space="preserve">Illinois State Contractor License: #104-012345 | EIN: 36-2847195 | Chicago Business License: #2025-04-8821</w:t>
      </w:r>
    </w:p>
    <w:p>
      <w:pPr>
        <w:pStyle w:val="BodyText"/>
      </w:pPr>
      <w:r>
        <w:t xml:space="preserve">This invoice was generated electronically and is valid without a physical signature. For questions regarding this invoice, please contact our billing department at billing@masonconstructionchicago.com or (312) 555-0187.</w:t>
      </w:r>
    </w:p>
    <w:p>
      <w:pPr>
        <w:pStyle w:val="BodyText"/>
      </w:pPr>
      <w:r>
        <w:t xml:space="preserve">Thank you for choosing Mason Construction &amp; Design Services for your renovation project in Chicago, United States. We appreciate your business and look forward to completing this project to the highest standard.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Mason Construction &amp; Design Services - Chicago, United States</dc:title>
  <dc:creator/>
  <dc:language>en</dc:language>
  <cp:keywords/>
  <dcterms:created xsi:type="dcterms:W3CDTF">2026-10-10T07:33:39Z</dcterms:created>
  <dcterms:modified xsi:type="dcterms:W3CDTF">2026-10-10T07:33:39Z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