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quantum-analytical-solutions-pvt.-ltd."/>
    <w:p>
      <w:pPr>
        <w:pStyle w:val="Heading1"/>
      </w:pPr>
      <w:r>
        <w:t xml:space="preserve">Quantum Analytical Solutions Pvt. Ltd.</w:t>
      </w:r>
    </w:p>
    <w:p>
      <w:pPr>
        <w:pStyle w:val="FirstParagraph"/>
      </w:pPr>
      <w:r>
        <w:t xml:space="preserve">Office No. 412, Shanti Marg, Baneshwor</w:t>
      </w:r>
    </w:p>
    <w:p>
      <w:pPr>
        <w:pStyle w:val="BodyText"/>
      </w:pPr>
      <w:r>
        <w:t xml:space="preserve">Nepal Kathmandu, 44600, Nepal</w:t>
      </w:r>
    </w:p>
    <w:p>
      <w:pPr>
        <w:pStyle w:val="BodyText"/>
      </w:pPr>
      <w:r>
        <w:t xml:space="preserve">Tel: +977-1-4412345 | Email: billing@quantumanalytical.com.np</w:t>
      </w:r>
    </w:p>
    <w:p>
      <w:pPr>
        <w:pStyle w:val="BodyText"/>
      </w:pPr>
      <w:r>
        <w:t xml:space="preserve">VAT Registration No.: 101234567</w:t>
      </w:r>
    </w:p>
    <w:bookmarkEnd w:id="20"/>
    <w:bookmarkStart w:id="21" w:name="invoice"/>
    <w:p>
      <w:pPr>
        <w:pStyle w:val="Heading2"/>
      </w:pPr>
      <w:r>
        <w:t xml:space="preserve">INVOICE</w:t>
      </w:r>
    </w:p>
    <w:p>
      <w:pPr>
        <w:pStyle w:val="FirstParagraph"/>
      </w:pPr>
      <w:r>
        <w:t xml:space="preserve">Invoice No: QAS-2025-00847</w:t>
      </w:r>
    </w:p>
    <w:p>
      <w:pPr>
        <w:pStyle w:val="BodyText"/>
      </w:pPr>
      <w:r>
        <w:t xml:space="preserve">Date: 15 June 2025</w:t>
      </w:r>
    </w:p>
    <w:p>
      <w:pPr>
        <w:pStyle w:val="BodyText"/>
      </w:pPr>
      <w:r>
        <w:t xml:space="preserve">Due Date: 30 June 2025</w:t>
      </w:r>
    </w:p>
    <w:bookmarkEnd w:id="21"/>
    <w:bookmarkStart w:id="22" w:name="billed-by-mathematician"/>
    <w:p>
      <w:pPr>
        <w:pStyle w:val="Heading3"/>
      </w:pPr>
      <w:r>
        <w:t xml:space="preserve">Billed By (Mathematician)</w:t>
      </w:r>
    </w:p>
    <w:p>
      <w:pPr>
        <w:pStyle w:val="FirstParagraph"/>
      </w:pPr>
      <w:r>
        <w:rPr>
          <w:bCs/>
          <w:b/>
        </w:rPr>
        <w:t xml:space="preserve">Dr. Anil Shrestha, Ph.D.</w:t>
      </w:r>
    </w:p>
    <w:p>
      <w:pPr>
        <w:pStyle w:val="BodyText"/>
      </w:pPr>
      <w:r>
        <w:t xml:space="preserve">Senior Mathematician &amp; Quantitative Analyst</w:t>
      </w:r>
    </w:p>
    <w:p>
      <w:pPr>
        <w:pStyle w:val="BodyText"/>
      </w:pPr>
      <w:r>
        <w:t xml:space="preserve">Quantum Analytical Solutions Pvt. Ltd.</w:t>
      </w:r>
    </w:p>
    <w:p>
      <w:pPr>
        <w:pStyle w:val="BodyText"/>
      </w:pPr>
      <w:r>
        <w:t xml:space="preserve">Shanti Marg, Baneshwor, Nepal Kathmandu</w:t>
      </w:r>
    </w:p>
    <w:p>
      <w:pPr>
        <w:pStyle w:val="BodyText"/>
      </w:pPr>
      <w:r>
        <w:t xml:space="preserve">License No: NM-2024-00312</w:t>
      </w:r>
    </w:p>
    <w:bookmarkEnd w:id="22"/>
    <w:bookmarkStart w:id="23" w:name="billed-to-client"/>
    <w:p>
      <w:pPr>
        <w:pStyle w:val="Heading3"/>
      </w:pPr>
      <w:r>
        <w:t xml:space="preserve">Billed To (Client)</w:t>
      </w:r>
    </w:p>
    <w:p>
      <w:pPr>
        <w:pStyle w:val="FirstParagraph"/>
      </w:pPr>
      <w:r>
        <w:rPr>
          <w:bCs/>
          <w:b/>
        </w:rPr>
        <w:t xml:space="preserve">Nepal National Infrastructure Development Board</w:t>
      </w:r>
    </w:p>
    <w:p>
      <w:pPr>
        <w:pStyle w:val="BodyText"/>
      </w:pPr>
      <w:r>
        <w:t xml:space="preserve">Attn: Mr. Rajesh Koirala, Project Director</w:t>
      </w:r>
    </w:p>
    <w:p>
      <w:pPr>
        <w:pStyle w:val="BodyText"/>
      </w:pPr>
      <w:r>
        <w:t xml:space="preserve">Government Complex, Bhrikutimandap</w:t>
      </w:r>
    </w:p>
    <w:p>
      <w:pPr>
        <w:pStyle w:val="BodyText"/>
      </w:pPr>
      <w:r>
        <w:t xml:space="preserve">Nepal Kathmandu, 44600, Nepal</w:t>
      </w:r>
    </w:p>
    <w:p>
      <w:pPr>
        <w:pStyle w:val="BodyText"/>
      </w:pPr>
      <w:r>
        <w:t xml:space="preserve">Ref: NIDB/ENG/2025/0456</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Mathematician Services</w:t>
            </w:r>
          </w:p>
        </w:tc>
        <w:tc>
          <w:tcPr/>
          <w:p>
            <w:pPr>
              <w:pStyle w:val="Compact"/>
              <w:jc w:val="left"/>
            </w:pPr>
            <w:r>
              <w:t xml:space="preserve">Duration / Qty</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Advanced structural load modeling and finite element analysis for the proposed multi-span bridge project in the Kathmandu Valley. The Mathematician performed differential equation modeling, eigenvalue computations, and stress distribution calculations.</w:t>
            </w:r>
          </w:p>
        </w:tc>
        <w:tc>
          <w:tcPr/>
          <w:p>
            <w:pPr>
              <w:pStyle w:val="Compact"/>
              <w:jc w:val="left"/>
            </w:pPr>
            <w:r>
              <w:t xml:space="preserve">48 hours</w:t>
            </w:r>
          </w:p>
        </w:tc>
        <w:tc>
          <w:tcPr/>
          <w:p>
            <w:pPr>
              <w:pStyle w:val="Compact"/>
              <w:jc w:val="left"/>
            </w:pPr>
            <w:r>
              <w:t xml:space="preserve">4,500.00</w:t>
            </w:r>
          </w:p>
        </w:tc>
        <w:tc>
          <w:tcPr/>
          <w:p>
            <w:pPr>
              <w:pStyle w:val="Compact"/>
              <w:jc w:val="left"/>
            </w:pPr>
            <w:r>
              <w:t xml:space="preserve">216,000.00</w:t>
            </w:r>
          </w:p>
        </w:tc>
      </w:tr>
      <w:tr>
        <w:tc>
          <w:tcPr/>
          <w:p>
            <w:pPr>
              <w:pStyle w:val="Compact"/>
              <w:jc w:val="left"/>
            </w:pPr>
            <w:r>
              <w:t xml:space="preserve">2</w:t>
            </w:r>
          </w:p>
        </w:tc>
        <w:tc>
          <w:tcPr/>
          <w:p>
            <w:pPr>
              <w:pStyle w:val="Compact"/>
              <w:jc w:val="left"/>
            </w:pPr>
            <w:r>
              <w:t xml:space="preserve">Statistical analysis and probabilistic risk assessment for seismic vulnerability mapping across seven districts of Nepal Kathmandu metropolitan area. Included Bayesian inference, Monte Carlo simulations, and regression modeling.</w:t>
            </w:r>
          </w:p>
        </w:tc>
        <w:tc>
          <w:tcPr/>
          <w:p>
            <w:pPr>
              <w:pStyle w:val="Compact"/>
              <w:jc w:val="left"/>
            </w:pPr>
            <w:r>
              <w:t xml:space="preserve">64 hours</w:t>
            </w:r>
          </w:p>
        </w:tc>
        <w:tc>
          <w:tcPr/>
          <w:p>
            <w:pPr>
              <w:pStyle w:val="Compact"/>
              <w:jc w:val="left"/>
            </w:pPr>
            <w:r>
              <w:t xml:space="preserve">4,200.00</w:t>
            </w:r>
          </w:p>
        </w:tc>
        <w:tc>
          <w:tcPr/>
          <w:p>
            <w:pPr>
              <w:pStyle w:val="Compact"/>
              <w:jc w:val="left"/>
            </w:pPr>
            <w:r>
              <w:t xml:space="preserve">268,800.00</w:t>
            </w:r>
          </w:p>
        </w:tc>
      </w:tr>
      <w:tr>
        <w:tc>
          <w:tcPr/>
          <w:p>
            <w:pPr>
              <w:pStyle w:val="Compact"/>
              <w:jc w:val="left"/>
            </w:pPr>
            <w:r>
              <w:t xml:space="preserve">3</w:t>
            </w:r>
          </w:p>
        </w:tc>
        <w:tc>
          <w:tcPr/>
          <w:p>
            <w:pPr>
              <w:pStyle w:val="Compact"/>
              <w:jc w:val="left"/>
            </w:pPr>
            <w:r>
              <w:t xml:space="preserve">Optimization algorithm design for water distribution network planning. The Mathematician developed linear and nonlinear programming models to minimize infrastructure cost while ensuring equitable water flow across Nepal Kathmandu residential zones.</w:t>
            </w:r>
          </w:p>
        </w:tc>
        <w:tc>
          <w:tcPr/>
          <w:p>
            <w:pPr>
              <w:pStyle w:val="Compact"/>
              <w:jc w:val="left"/>
            </w:pPr>
            <w:r>
              <w:t xml:space="preserve">36 hours</w:t>
            </w:r>
          </w:p>
        </w:tc>
        <w:tc>
          <w:tcPr/>
          <w:p>
            <w:pPr>
              <w:pStyle w:val="Compact"/>
              <w:jc w:val="left"/>
            </w:pPr>
            <w:r>
              <w:t xml:space="preserve">4,800.00</w:t>
            </w:r>
          </w:p>
        </w:tc>
        <w:tc>
          <w:tcPr/>
          <w:p>
            <w:pPr>
              <w:pStyle w:val="Compact"/>
              <w:jc w:val="left"/>
            </w:pPr>
            <w:r>
              <w:t xml:space="preserve">172,800.00</w:t>
            </w:r>
          </w:p>
        </w:tc>
      </w:tr>
      <w:tr>
        <w:tc>
          <w:tcPr/>
          <w:p>
            <w:pPr>
              <w:pStyle w:val="Compact"/>
              <w:jc w:val="left"/>
            </w:pPr>
            <w:r>
              <w:t xml:space="preserve">4</w:t>
            </w:r>
          </w:p>
        </w:tc>
        <w:tc>
          <w:tcPr/>
          <w:p>
            <w:pPr>
              <w:pStyle w:val="Compact"/>
              <w:jc w:val="left"/>
            </w:pPr>
            <w:r>
              <w:t xml:space="preserve">Mathematical proof verification and peer review of the client's engineering design documentation. The Mathematician validated all derivations, checked boundary conditions, and provided a formal certification of mathematical correctness.</w:t>
            </w:r>
          </w:p>
        </w:tc>
        <w:tc>
          <w:tcPr/>
          <w:p>
            <w:pPr>
              <w:pStyle w:val="Compact"/>
              <w:jc w:val="left"/>
            </w:pPr>
            <w:r>
              <w:t xml:space="preserve">24 hours</w:t>
            </w:r>
          </w:p>
        </w:tc>
        <w:tc>
          <w:tcPr/>
          <w:p>
            <w:pPr>
              <w:pStyle w:val="Compact"/>
              <w:jc w:val="left"/>
            </w:pPr>
            <w:r>
              <w:t xml:space="preserve">5,000.00</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On-site consultation and technical workshop for the engineering team in Nepal Kathmandu. The Mathematician conducted a two-day intensive session covering numerical methods, error propagation analysis, and advanced computational techniques relevant to the project scope.</w:t>
            </w:r>
          </w:p>
        </w:tc>
        <w:tc>
          <w:tcPr/>
          <w:p>
            <w:pPr>
              <w:pStyle w:val="Compact"/>
              <w:jc w:val="left"/>
            </w:pPr>
            <w:r>
              <w:t xml:space="preserve">2 days</w:t>
            </w:r>
          </w:p>
        </w:tc>
        <w:tc>
          <w:tcPr/>
          <w:p>
            <w:pPr>
              <w:pStyle w:val="Compact"/>
              <w:jc w:val="left"/>
            </w:pPr>
            <w:r>
              <w:t xml:space="preserve">85,000.00</w:t>
            </w:r>
          </w:p>
        </w:tc>
        <w:tc>
          <w:tcPr/>
          <w:p>
            <w:pPr>
              <w:pStyle w:val="Compact"/>
              <w:jc w:val="left"/>
            </w:pPr>
            <w:r>
              <w:t xml:space="preserve">170,000.00</w:t>
            </w:r>
          </w:p>
        </w:tc>
      </w:tr>
      <w:tr>
        <w:tc>
          <w:tcPr/>
          <w:p>
            <w:pPr>
              <w:pStyle w:val="Compact"/>
              <w:jc w:val="left"/>
            </w:pPr>
            <w:r>
              <w:t xml:space="preserve">6</w:t>
            </w:r>
          </w:p>
        </w:tc>
        <w:tc>
          <w:tcPr/>
          <w:p>
            <w:pPr>
              <w:pStyle w:val="Compact"/>
              <w:jc w:val="left"/>
            </w:pPr>
            <w:r>
              <w:t xml:space="preserve">Preparation of a comprehensive mathematical report (120+ pages) summarizing all findings, derivations, assumptions, and recommendations for the Nepal Kathmandu infrastructure project. Includes appendices with full computational code and data sets.</w:t>
            </w:r>
          </w:p>
        </w:tc>
        <w:tc>
          <w:tcPr/>
          <w:p>
            <w:pPr>
              <w:pStyle w:val="Compact"/>
              <w:jc w:val="left"/>
            </w:pPr>
            <w:r>
              <w:t xml:space="preserve">1 report</w:t>
            </w:r>
          </w:p>
        </w:tc>
        <w:tc>
          <w:tcPr/>
          <w:p>
            <w:pPr>
              <w:pStyle w:val="Compact"/>
              <w:jc w:val="left"/>
            </w:pPr>
            <w:r>
              <w:t xml:space="preserve">95,000.00</w:t>
            </w:r>
          </w:p>
        </w:tc>
        <w:tc>
          <w:tcPr/>
          <w:p>
            <w:pPr>
              <w:pStyle w:val="Compact"/>
              <w:jc w:val="left"/>
            </w:pPr>
            <w:r>
              <w:t xml:space="preserve">95,000.00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NPR 1,042,600.00</w:t>
            </w:r>
          </w:p>
        </w:tc>
      </w:tr>
      <w:tr>
        <w:tc>
          <w:tcPr/>
          <w:p>
            <w:pPr>
              <w:pStyle w:val="Compact"/>
              <w:jc w:val="left"/>
            </w:pPr>
            <w:r>
              <w:t xml:space="preserve">VAT @ 13% (Nepal Tax Authority)</w:t>
            </w:r>
          </w:p>
        </w:tc>
        <w:tc>
          <w:tcPr/>
          <w:p>
            <w:pPr>
              <w:pStyle w:val="Compact"/>
              <w:jc w:val="left"/>
            </w:pPr>
            <w:r>
              <w:t xml:space="preserve">NPR 135,538.00</w:t>
            </w:r>
          </w:p>
        </w:tc>
      </w:tr>
      <w:tr>
        <w:tc>
          <w:tcPr/>
          <w:p>
            <w:pPr>
              <w:pStyle w:val="Compact"/>
              <w:jc w:val="left"/>
            </w:pPr>
            <w:r>
              <w:t xml:space="preserve">Service Tax @ 1%</w:t>
            </w:r>
          </w:p>
        </w:tc>
        <w:tc>
          <w:tcPr/>
          <w:p>
            <w:pPr>
              <w:pStyle w:val="Compact"/>
              <w:jc w:val="left"/>
            </w:pPr>
            <w:r>
              <w:t xml:space="preserve">NPR 10,426.00</w:t>
            </w:r>
          </w:p>
        </w:tc>
      </w:tr>
      <w:tr>
        <w:tc>
          <w:tcPr/>
          <w:p>
            <w:pPr>
              <w:pStyle w:val="Compact"/>
              <w:jc w:val="left"/>
            </w:pPr>
            <w:r>
              <w:t xml:space="preserve">Discount (Early Payment - 2%)</w:t>
            </w:r>
          </w:p>
        </w:tc>
        <w:tc>
          <w:tcPr/>
          <w:p>
            <w:pPr>
              <w:pStyle w:val="Compact"/>
              <w:jc w:val="left"/>
            </w:pPr>
            <w:r>
              <w:t xml:space="preserve">- NPR 20,852.00</w:t>
            </w:r>
          </w:p>
        </w:tc>
      </w:tr>
      <w:tr>
        <w:tc>
          <w:tcPr/>
          <w:p>
            <w:pPr>
              <w:pStyle w:val="Compact"/>
              <w:jc w:val="left"/>
            </w:pPr>
            <w:r>
              <w:t xml:space="preserve">Grand Total (NPR)</w:t>
            </w:r>
          </w:p>
        </w:tc>
        <w:tc>
          <w:tcPr/>
          <w:p>
            <w:pPr>
              <w:pStyle w:val="Compact"/>
              <w:jc w:val="left"/>
            </w:pPr>
            <w:r>
              <w:t xml:space="preserve">NPR 1,167,712.00</w:t>
            </w:r>
          </w:p>
        </w:tc>
      </w:tr>
    </w:tbl>
    <w:bookmarkStart w:id="24" w:name="invoice-notes-terms"/>
    <w:p>
      <w:pPr>
        <w:pStyle w:val="Heading3"/>
      </w:pPr>
      <w:r>
        <w:t xml:space="preserve">Invoice Notes &amp; Terms</w:t>
      </w:r>
    </w:p>
    <w:p>
      <w:pPr>
        <w:numPr>
          <w:ilvl w:val="0"/>
          <w:numId w:val="1001"/>
        </w:numPr>
        <w:pStyle w:val="Compact"/>
      </w:pPr>
      <w:r>
        <w:t xml:space="preserve">This Invoice is issued in accordance with the Nepal Inland Revenue Department regulations and the Service Tax Act of Nepal. All calculations have been verified by the undersigned Mathematician.</w:t>
      </w:r>
    </w:p>
    <w:p>
      <w:pPr>
        <w:numPr>
          <w:ilvl w:val="0"/>
          <w:numId w:val="1001"/>
        </w:numPr>
        <w:pStyle w:val="Compact"/>
      </w:pPr>
      <w:r>
        <w:t xml:space="preserve">Payment is due within 15 calendar days from the Invoice date. Late payments shall attract a penalty of 1.5% per month as per the Nepal Kathmandu commercial code.</w:t>
      </w:r>
    </w:p>
    <w:p>
      <w:pPr>
        <w:numPr>
          <w:ilvl w:val="0"/>
          <w:numId w:val="1001"/>
        </w:numPr>
        <w:pStyle w:val="Compact"/>
      </w:pPr>
      <w:r>
        <w:t xml:space="preserve">The Mathematician guarantees the accuracy of all mathematical derivations, proofs, and computational results presented in this engagement. Any errors identified within 90 days of delivery will be corrected at no additional cost.</w:t>
      </w:r>
    </w:p>
    <w:p>
      <w:pPr>
        <w:numPr>
          <w:ilvl w:val="0"/>
          <w:numId w:val="1001"/>
        </w:numPr>
        <w:pStyle w:val="Compact"/>
      </w:pPr>
      <w:r>
        <w:t xml:space="preserve">All intellectual property related to the mathematical models, algorithms, and analytical frameworks developed under this Invoice belongs to the client upon full payment.</w:t>
      </w:r>
    </w:p>
    <w:p>
      <w:pPr>
        <w:numPr>
          <w:ilvl w:val="0"/>
          <w:numId w:val="1001"/>
        </w:numPr>
        <w:pStyle w:val="Compact"/>
      </w:pPr>
      <w:r>
        <w:t xml:space="preserve">This Invoice is valid for 60 days from the date of issue. After this period, a revised Invoice reflecting current market rates for Mathematician services in Nepal Kathmandu will be required.</w:t>
      </w:r>
    </w:p>
    <w:p>
      <w:pPr>
        <w:numPr>
          <w:ilvl w:val="0"/>
          <w:numId w:val="1001"/>
        </w:numPr>
        <w:pStyle w:val="Compact"/>
      </w:pPr>
      <w:r>
        <w:t xml:space="preserve">For disputes or queries regarding this Invoice, please contact the billing department at Quantum Analytical Solutions, Baneshwor, Nepal Kathmandu, or email billing@quantumanalytical.com.np.</w:t>
      </w:r>
    </w:p>
    <w:bookmarkEnd w:id="24"/>
    <w:bookmarkStart w:id="25" w:name="bank-transfer-details"/>
    <w:p>
      <w:pPr>
        <w:pStyle w:val="Heading3"/>
      </w:pPr>
      <w:r>
        <w:t xml:space="preserve">Bank Transfer Details</w:t>
      </w:r>
    </w:p>
    <w:p>
      <w:pPr>
        <w:pStyle w:val="FirstParagraph"/>
      </w:pPr>
      <w:r>
        <w:rPr>
          <w:bCs/>
          <w:b/>
        </w:rPr>
        <w:t xml:space="preserve">Bank:</w:t>
      </w:r>
      <w:r>
        <w:t xml:space="preserve"> </w:t>
      </w:r>
      <w:r>
        <w:t xml:space="preserve">Nepal Bank Limited</w:t>
      </w:r>
    </w:p>
    <w:p>
      <w:pPr>
        <w:pStyle w:val="BodyText"/>
      </w:pPr>
      <w:r>
        <w:rPr>
          <w:bCs/>
          <w:b/>
        </w:rPr>
        <w:t xml:space="preserve">Branch:</w:t>
      </w:r>
      <w:r>
        <w:t xml:space="preserve"> </w:t>
      </w:r>
      <w:r>
        <w:t xml:space="preserve">Baneshwor, Nepal Kathmandu</w:t>
      </w:r>
    </w:p>
    <w:p>
      <w:pPr>
        <w:pStyle w:val="BodyText"/>
      </w:pPr>
      <w:r>
        <w:rPr>
          <w:bCs/>
          <w:b/>
        </w:rPr>
        <w:t xml:space="preserve">Account Name:</w:t>
      </w:r>
      <w:r>
        <w:t xml:space="preserve"> </w:t>
      </w:r>
      <w:r>
        <w:t xml:space="preserve">Quantum Analytical Solutions Pvt. Ltd.</w:t>
      </w:r>
    </w:p>
    <w:p>
      <w:pPr>
        <w:pStyle w:val="BodyText"/>
      </w:pPr>
      <w:r>
        <w:rPr>
          <w:bCs/>
          <w:b/>
        </w:rPr>
        <w:t xml:space="preserve">Account No:</w:t>
      </w:r>
      <w:r>
        <w:t xml:space="preserve"> </w:t>
      </w:r>
      <w:r>
        <w:t xml:space="preserve">001-456789-01</w:t>
      </w:r>
    </w:p>
    <w:p>
      <w:pPr>
        <w:pStyle w:val="BodyText"/>
      </w:pPr>
      <w:r>
        <w:rPr>
          <w:bCs/>
          <w:b/>
        </w:rPr>
        <w:t xml:space="preserve">SWIFT Code:</w:t>
      </w:r>
      <w:r>
        <w:t xml:space="preserve"> </w:t>
      </w:r>
      <w:r>
        <w:t xml:space="preserve">NEBLNPKA</w:t>
      </w:r>
    </w:p>
    <w:bookmarkEnd w:id="25"/>
    <w:bookmarkStart w:id="26" w:name="payment-method"/>
    <w:p>
      <w:pPr>
        <w:pStyle w:val="Heading3"/>
      </w:pPr>
      <w:r>
        <w:t xml:space="preserve">Payment Method</w:t>
      </w:r>
    </w:p>
    <w:p>
      <w:pPr>
        <w:pStyle w:val="FirstParagraph"/>
      </w:pPr>
      <w:r>
        <w:t xml:space="preserve">Bank Transfer / Cheque / Digital Payment (eSewa, Khalti)</w:t>
      </w:r>
    </w:p>
    <w:p>
      <w:pPr>
        <w:pStyle w:val="BodyText"/>
      </w:pPr>
      <w:r>
        <w:t xml:space="preserve">Please reference Invoice No: QAS-2025-00847</w:t>
      </w:r>
    </w:p>
    <w:p>
      <w:pPr>
        <w:pStyle w:val="BodyText"/>
      </w:pPr>
      <w:r>
        <w:t xml:space="preserve">For digital payments, scan the QR code on the attached slip.</w:t>
      </w:r>
    </w:p>
    <w:p>
      <w:pPr>
        <w:pStyle w:val="BodyText"/>
      </w:pPr>
      <w:r>
        <w:t xml:space="preserve">Cheques should be made payable to "Quantum Analytical Solutions Pvt. Ltd."</w:t>
      </w:r>
    </w:p>
    <w:bookmarkEnd w:id="26"/>
    <w:p>
      <w:pPr>
        <w:pStyle w:val="BodyText"/>
      </w:pPr>
      <w:r>
        <w:rPr>
          <w:bCs/>
          <w:b/>
        </w:rPr>
        <w:t xml:space="preserve">Dr. Anil Shrestha, Ph.D.</w:t>
      </w:r>
      <w:r>
        <w:br/>
      </w:r>
      <w:r>
        <w:t xml:space="preserve">Senior Mathematician</w:t>
      </w:r>
      <w:r>
        <w:br/>
      </w:r>
      <w:r>
        <w:t xml:space="preserve">Quantum Analytical Solutions Pvt. Ltd.</w:t>
      </w:r>
      <w:r>
        <w:br/>
      </w:r>
      <w:r>
        <w:t xml:space="preserve">Nepal Kathmandu</w:t>
      </w:r>
    </w:p>
    <w:p>
      <w:pPr>
        <w:pStyle w:val="BodyText"/>
      </w:pPr>
      <w:r>
        <w:rPr>
          <w:bCs/>
          <w:b/>
        </w:rPr>
        <w:t xml:space="preserve">Authorized Signatory</w:t>
      </w:r>
      <w:r>
        <w:br/>
      </w:r>
      <w:r>
        <w:t xml:space="preserve">Nepal National Infrastructure</w:t>
      </w:r>
      <w:r>
        <w:br/>
      </w:r>
      <w:r>
        <w:t xml:space="preserve">Development Board</w:t>
      </w:r>
      <w:r>
        <w:br/>
      </w:r>
      <w:r>
        <w:t xml:space="preserve">Nepal Kathmandu</w:t>
      </w:r>
    </w:p>
    <w:p>
      <w:pPr>
        <w:pStyle w:val="BodyText"/>
      </w:pPr>
      <w:r>
        <w:t xml:space="preserve">Thank you for your business. This Invoice was generated and certified by a licensed Mathematician operating in Nepal Kathmandu.</w:t>
      </w:r>
    </w:p>
    <w:p>
      <w:pPr>
        <w:pStyle w:val="BodyText"/>
      </w:pPr>
      <w:r>
        <w:t xml:space="preserve">Quantum Analytical Solutions Pvt. Ltd. | Shanti Marg, Baneshwor, Nepal Kathmandu 44600 | VAT Reg: 101234567 | PAN: 501234567</w:t>
      </w:r>
    </w:p>
    <w:p>
      <w:pPr>
        <w:pStyle w:val="BodyText"/>
      </w:pPr>
      <w:r>
        <w:t xml:space="preserve">This is a computer-generated Invoice and does not require a physical stamp. For verification, contact our office in Nepal Kathmandu.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Nepal Kathmandu</dc:title>
  <dc:creator/>
  <dc:language>en</dc:language>
  <cp:keywords/>
  <dcterms:created xsi:type="dcterms:W3CDTF">2026-10-10T04:32:24Z</dcterms:created>
  <dcterms:modified xsi:type="dcterms:W3CDTF">2026-10-10T04:32:24Z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