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Valencia,</w:t>
      </w:r>
      <w:r>
        <w:t xml:space="preserve"> </w:t>
      </w:r>
      <w:r>
        <w:t xml:space="preserve">Spain</w:t>
      </w:r>
    </w:p>
    <w:p>
      <w:pPr>
        <w:pStyle w:val="FirstParagraph"/>
      </w:pPr>
      <w:r>
        <w:t xml:space="preserve">INVOICE</w:t>
      </w:r>
    </w:p>
    <w:p>
      <w:pPr>
        <w:pStyle w:val="BodyText"/>
      </w:pPr>
      <w:r>
        <w:t xml:space="preserve">Professional Mathematical Consulting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INV-2025-VAL-0047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Country of Issue:</w:t>
      </w:r>
      <w:r>
        <w:t xml:space="preserve"> </w:t>
      </w:r>
      <w:r>
        <w:t xml:space="preserve">Spain – Valencia</w:t>
      </w:r>
    </w:p>
    <w:bookmarkEnd w:id="20"/>
    <w:bookmarkStart w:id="21" w:name="issued-by-mathematician"/>
    <w:p>
      <w:pPr>
        <w:pStyle w:val="Heading4"/>
      </w:pPr>
      <w:r>
        <w:t xml:space="preserve">Issued By (Mathematician)</w:t>
      </w:r>
    </w:p>
    <w:p>
      <w:pPr>
        <w:pStyle w:val="FirstParagraph"/>
      </w:pPr>
      <w:r>
        <w:rPr>
          <w:bCs/>
          <w:b/>
        </w:rPr>
        <w:t xml:space="preserve">Dr. Alejandro Navarro Serrano</w:t>
      </w:r>
    </w:p>
    <w:p>
      <w:pPr>
        <w:pStyle w:val="BodyText"/>
      </w:pPr>
      <w:r>
        <w:t xml:space="preserve">Senior Mathematician &amp; Quantitative Analyst</w:t>
      </w:r>
    </w:p>
    <w:p>
      <w:pPr>
        <w:pStyle w:val="BodyText"/>
      </w:pPr>
      <w:r>
        <w:t xml:space="preserve">Carrer de la Matemàtica, 42, 3ºB</w:t>
      </w:r>
    </w:p>
    <w:p>
      <w:pPr>
        <w:pStyle w:val="BodyText"/>
      </w:pPr>
      <w:r>
        <w:t xml:space="preserve">46003 Valencia, Comunitat Valenciana</w:t>
      </w:r>
    </w:p>
    <w:p>
      <w:pPr>
        <w:pStyle w:val="BodyText"/>
      </w:pPr>
      <w:r>
        <w:t xml:space="preserve">Spain</w:t>
      </w:r>
    </w:p>
    <w:p>
      <w:pPr>
        <w:pStyle w:val="BodyText"/>
      </w:pPr>
      <w:r>
        <w:t xml:space="preserve">NIF: 28475619K</w:t>
      </w:r>
    </w:p>
    <w:p>
      <w:pPr>
        <w:pStyle w:val="BodyText"/>
      </w:pPr>
      <w:r>
        <w:t xml:space="preserve">Email: a.navarro@matematicavalencia.es</w:t>
      </w:r>
    </w:p>
    <w:p>
      <w:pPr>
        <w:pStyle w:val="BodyText"/>
      </w:pPr>
      <w:r>
        <w:t xml:space="preserve">Phone: +34 963 456 789</w:t>
      </w:r>
    </w:p>
    <w:bookmarkEnd w:id="21"/>
    <w:bookmarkStart w:id="22" w:name="billed-to-client"/>
    <w:p>
      <w:pPr>
        <w:pStyle w:val="Heading4"/>
      </w:pPr>
      <w:r>
        <w:t xml:space="preserve">Billed To (Client)</w:t>
      </w:r>
    </w:p>
    <w:p>
      <w:pPr>
        <w:pStyle w:val="FirstParagraph"/>
      </w:pPr>
      <w:r>
        <w:rPr>
          <w:bCs/>
          <w:b/>
        </w:rPr>
        <w:t xml:space="preserve">Valencia Advanced Research Institute (VARI)</w:t>
      </w:r>
    </w:p>
    <w:p>
      <w:pPr>
        <w:pStyle w:val="BodyText"/>
      </w:pPr>
      <w:r>
        <w:t xml:space="preserve">Attn: Dr. Carmen Llorente, Director of Operations</w:t>
      </w:r>
    </w:p>
    <w:p>
      <w:pPr>
        <w:pStyle w:val="BodyText"/>
      </w:pPr>
      <w:r>
        <w:t xml:space="preserve">Avinguda del Cid, 112</w:t>
      </w:r>
    </w:p>
    <w:p>
      <w:pPr>
        <w:pStyle w:val="BodyText"/>
      </w:pPr>
      <w:r>
        <w:t xml:space="preserve">46021 Valencia, Comunitat Valenciana</w:t>
      </w:r>
    </w:p>
    <w:p>
      <w:pPr>
        <w:pStyle w:val="BodyText"/>
      </w:pPr>
      <w:r>
        <w:t xml:space="preserve">Spain</w:t>
      </w:r>
    </w:p>
    <w:p>
      <w:pPr>
        <w:pStyle w:val="BodyText"/>
      </w:pPr>
      <w:r>
        <w:t xml:space="preserve">CIF: B46892341</w:t>
      </w:r>
    </w:p>
    <w:p>
      <w:pPr>
        <w:pStyle w:val="BodyText"/>
      </w:pPr>
      <w:r>
        <w:t xml:space="preserve">Email: procurement@vari-valencia.org</w:t>
      </w:r>
    </w:p>
    <w:p>
      <w:pPr>
        <w:pStyle w:val="BodyText"/>
      </w:pPr>
      <w:r>
        <w:t xml:space="preserve">Phone: +34 961 234 567</w:t>
      </w:r>
    </w:p>
    <w:bookmarkEnd w:id="22"/>
    <w:bookmarkStart w:id="24" w:name="Xf119f799c3cd36fa936aca4c7381c8af5d197eb"/>
    <w:p>
      <w:pPr>
        <w:pStyle w:val="Heading3"/>
      </w:pPr>
      <w:r>
        <w:t xml:space="preserve">Description of Mathematical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stochastic modelling and probabilistic risk assessment for the Valencia port logistics optimisation project. The Mathematician developed a comprehensive Monte Carlo simulation framework incorporating multivariate normal distributions and Bayesian inference techniques to quantify operational uncertainties across the harbour infrastructure.</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02</w:t>
            </w:r>
          </w:p>
        </w:tc>
        <w:tc>
          <w:tcPr/>
          <w:p>
            <w:pPr>
              <w:pStyle w:val="Compact"/>
              <w:jc w:val="left"/>
            </w:pPr>
            <w:r>
              <w:t xml:space="preserve">Design and implementation of a differential equation-based thermal regulation model for the new Valencia solar energy research facility. The Mathematician formulated a system of coupled partial differential equations (PDEs) governing heat transfer, validated against empirical data collected at the facility in Paterna, Valencia province.</w:t>
            </w:r>
          </w:p>
        </w:tc>
        <w:tc>
          <w:tcPr/>
          <w:p>
            <w:pPr>
              <w:pStyle w:val="Compact"/>
              <w:jc w:val="left"/>
            </w:pPr>
            <w:r>
              <w:t xml:space="preserve">28</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03</w:t>
            </w:r>
          </w:p>
        </w:tc>
        <w:tc>
          <w:tcPr/>
          <w:p>
            <w:pPr>
              <w:pStyle w:val="Compact"/>
              <w:jc w:val="left"/>
            </w:pPr>
            <w:r>
              <w:t xml:space="preserve">Graph-theoretic network analysis and topological optimisation of the Valencia metropolitan public transport system. The Mathematician applied spectral graph theory and integer linear programming to propose route reconfigurations that reduce average passenger travel time by an estimated 14 percent.</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04</w:t>
            </w:r>
          </w:p>
        </w:tc>
        <w:tc>
          <w:tcPr/>
          <w:p>
            <w:pPr>
              <w:pStyle w:val="Compact"/>
              <w:jc w:val="left"/>
            </w:pPr>
            <w:r>
              <w:t xml:space="preserve">Peer review and mathematical verification of the VARI publication "Nonlinear Dynamics in Mediterranean Coastal Erosion Patterns." The Mathematician conducted a rigorous proof audit, identified three minor notational inconsistencies, and provided corrected derivations for the governing Navier-Stokes boundary conditions.</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On-site workshop and training session (2 days) for VARI junior researchers on applied numerical methods, finite element analysis, and computational algebra. Delivered at the VARI headquarters in Valencia. The Mathematician prepared 120 pages of supplementary lecture material in both English and Valencian.</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€11,220.00</w:t>
            </w:r>
          </w:p>
        </w:tc>
      </w:tr>
      <w:tr>
        <w:tc>
          <w:tcPr/>
          <w:p>
            <w:pPr>
              <w:pStyle w:val="Compact"/>
              <w:jc w:val="left"/>
            </w:pPr>
            <w:r>
              <w:t xml:space="preserve">VAT (IVA) – 21% (Spain)</w:t>
            </w:r>
          </w:p>
        </w:tc>
        <w:tc>
          <w:tcPr/>
          <w:p>
            <w:pPr>
              <w:pStyle w:val="Compact"/>
              <w:jc w:val="right"/>
            </w:pPr>
            <w:r>
              <w:t xml:space="preserve">€2,356.20</w:t>
            </w:r>
          </w:p>
        </w:tc>
      </w:tr>
      <w:tr>
        <w:tc>
          <w:tcPr/>
          <w:p>
            <w:pPr>
              <w:pStyle w:val="Compact"/>
              <w:jc w:val="left"/>
            </w:pPr>
            <w:r>
              <w:t xml:space="preserve">Local Municipal Tax (Valencia)</w:t>
            </w:r>
          </w:p>
        </w:tc>
        <w:tc>
          <w:tcPr/>
          <w:p>
            <w:pPr>
              <w:pStyle w:val="Compact"/>
              <w:jc w:val="right"/>
            </w:pPr>
            <w:r>
              <w:t xml:space="preserve">€0.00</w:t>
            </w:r>
          </w:p>
        </w:tc>
      </w:tr>
      <w:tr>
        <w:tc>
          <w:tcPr/>
          <w:p>
            <w:pPr>
              <w:pStyle w:val="Compact"/>
              <w:jc w:val="left"/>
            </w:pPr>
            <w:r>
              <w:t xml:space="preserve">TOTAL DUE</w:t>
            </w:r>
          </w:p>
        </w:tc>
        <w:tc>
          <w:tcPr/>
          <w:p>
            <w:pPr>
              <w:pStyle w:val="Compact"/>
              <w:jc w:val="right"/>
            </w:pPr>
            <w:r>
              <w:t xml:space="preserve">€13,576.20</w:t>
            </w:r>
          </w:p>
        </w:tc>
      </w:tr>
    </w:tbl>
    <w:bookmarkStart w:id="23" w:name="payment-instructions-notes"/>
    <w:p>
      <w:pPr>
        <w:pStyle w:val="Heading4"/>
      </w:pPr>
      <w:r>
        <w:t xml:space="preserve">Payment Instructions &amp; Notes</w:t>
      </w:r>
    </w:p>
    <w:p>
      <w:pPr>
        <w:pStyle w:val="FirstParagraph"/>
      </w:pPr>
      <w:r>
        <w:rPr>
          <w:bCs/>
          <w:b/>
        </w:rPr>
        <w:t xml:space="preserve">Bank Transfer (IBAN):</w:t>
      </w:r>
      <w:r>
        <w:t xml:space="preserve"> </w:t>
      </w:r>
      <w:r>
        <w:t xml:space="preserve">ES91 2100 0418 4502 0005 1332 (Banco Santander, Valencia Branch)</w:t>
      </w:r>
    </w:p>
    <w:p>
      <w:pPr>
        <w:pStyle w:val="BodyText"/>
      </w:pPr>
      <w:r>
        <w:rPr>
          <w:bCs/>
          <w:b/>
        </w:rPr>
        <w:t xml:space="preserve">SWIFT/BIC:</w:t>
      </w:r>
      <w:r>
        <w:t xml:space="preserve"> </w:t>
      </w:r>
      <w:r>
        <w:t xml:space="preserve">BSCHESMM</w:t>
      </w:r>
    </w:p>
    <w:p>
      <w:pPr>
        <w:pStyle w:val="BodyText"/>
      </w:pPr>
      <w:r>
        <w:rPr>
          <w:bCs/>
          <w:b/>
        </w:rPr>
        <w:t xml:space="preserve">Reference:</w:t>
      </w:r>
      <w:r>
        <w:t xml:space="preserve"> </w:t>
      </w:r>
      <w:r>
        <w:t xml:space="preserve">Please cite Invoice No. INV-2025-VAL-0047 in all payment communications.</w:t>
      </w:r>
    </w:p>
    <w:p>
      <w:pPr>
        <w:pStyle w:val="BodyText"/>
      </w:pPr>
      <w:r>
        <w:rPr>
          <w:bCs/>
          <w:b/>
        </w:rPr>
        <w:t xml:space="preserve">Payment Window:</w:t>
      </w:r>
      <w:r>
        <w:t xml:space="preserve"> </w:t>
      </w:r>
      <w:r>
        <w:t xml:space="preserve">This invoice is payable within thirty (30) calendar days from the issue date, in accordance with the General Terms of the service agreement signed on 1 March 2025 in Valencia, Spain.</w:t>
      </w:r>
    </w:p>
    <w:p>
      <w:pPr>
        <w:pStyle w:val="BodyText"/>
      </w:pPr>
      <w:r>
        <w:rPr>
          <w:bCs/>
          <w:b/>
        </w:rPr>
        <w:t xml:space="preserve">Late Payment:</w:t>
      </w:r>
      <w:r>
        <w:t xml:space="preserve"> </w:t>
      </w:r>
      <w:r>
        <w:t xml:space="preserve">In the event of non-payment by the due date, interest at the rate established by Article 20 of the Spanish Law 3/2004 on Measures to Combat Late Payment in Commercial Transactions shall apply, as governed by the legislation of the Comunitat Valenciana and the Kingdom of Spain.</w:t>
      </w:r>
    </w:p>
    <w:p>
      <w:pPr>
        <w:pStyle w:val="BodyText"/>
      </w:pPr>
      <w:r>
        <w:rPr>
          <w:bCs/>
          <w:b/>
        </w:rPr>
        <w:t xml:space="preserve">Dispute Resolution:</w:t>
      </w:r>
      <w:r>
        <w:t xml:space="preserve"> </w:t>
      </w:r>
      <w:r>
        <w:t xml:space="preserve">Any disputes arising from this invoice or the underlying services shall be subject to the exclusive jurisdiction of the Courts and Tribunals of Valencia, Spain, in accordance with the applicable provisions of the Spanish Civil Code and the Ley de Enjuiciamiento Civil.</w:t>
      </w:r>
    </w:p>
    <w:bookmarkEnd w:id="23"/>
    <w:p>
      <w:pPr>
        <w:pStyle w:val="BodyText"/>
      </w:pPr>
      <w:r>
        <w:rPr>
          <w:bCs/>
          <w:b/>
        </w:rPr>
        <w:t xml:space="preserve">Legal Notice:</w:t>
      </w:r>
      <w:r>
        <w:t xml:space="preserve"> </w:t>
      </w:r>
      <w:r>
        <w:t xml:space="preserve">This invoice has been issued in compliance with the Spanish Tax Agency (Agencia Estatal de Administración Tributaria – AEAT) regulations and the Comunitat Valenciana regional fiscal requirements. The issuing Mathematician, Dr. Alejandro Navarro Serrano, is registered as a self-employed professional (autónomo) with the Valencia Tax Office (Delegación de la AEAT en Valencia) under activity code 791 (Scientific and Technical Research). All services described herein were performed within the territory of the city of Valencia, Comunitat Valenciana, Spain, during the period of 1 April 2025 to 10 June 2025.</w:t>
      </w:r>
    </w:p>
    <w:p>
      <w:pPr>
        <w:pStyle w:val="BodyText"/>
      </w:pPr>
      <w:r>
        <w:rPr>
          <w:bCs/>
          <w:b/>
        </w:rPr>
        <w:t xml:space="preserve">Professional Liability:</w:t>
      </w:r>
      <w:r>
        <w:t xml:space="preserve"> </w:t>
      </w:r>
      <w:r>
        <w:t xml:space="preserve">The Mathematician warrants that all mathematical derivations, proofs, models, and analytical solutions delivered under this invoice are original work, free from intellectual property infringement, and conform to the highest standards of mathematical rigour as recognised by the Royal Spanish Mathematical Society (Real Sociedad Matemática Española – RSME) and the European Mathematical Society (EMS).</w:t>
      </w:r>
    </w:p>
    <w:p>
      <w:pPr>
        <w:pStyle w:val="BodyText"/>
      </w:pPr>
      <w:r>
        <w:rPr>
          <w:bCs/>
          <w:b/>
        </w:rPr>
        <w:t xml:space="preserve">Data Protection:</w:t>
      </w:r>
      <w:r>
        <w:t xml:space="preserve"> </w:t>
      </w:r>
      <w:r>
        <w:t xml:space="preserve">In accordance with Regulation (EU) 2016/679 (GDPR) and the Spanish Organic Law 3/2018 on Personal Data Protection and Guarantee of Digital Rights (LOPDGDD), any personal data processed in connection with this invoice shall be handled in strict compliance with the applicable data protection legislation of Spain and the European Union. The data controller for this transaction is Dr. Alejandro Navarro Serrano, Valencia, Spain.</w:t>
      </w:r>
    </w:p>
    <w:p>
      <w:pPr>
        <w:pStyle w:val="BodyText"/>
      </w:pPr>
      <w:r>
        <w:rPr>
          <w:bCs/>
          <w:b/>
        </w:rPr>
        <w:t xml:space="preserve">Document Retention:</w:t>
      </w:r>
      <w:r>
        <w:t xml:space="preserve"> </w:t>
      </w:r>
      <w:r>
        <w:t xml:space="preserve">In accordance with Spanish commercial and tax law, both parties are required to retain a copy of this invoice and all supporting documentation for a minimum period of four (4) years from the date of issue, or until the expiration of the applicable statute of limitations, whichever is longer.</w:t>
      </w:r>
    </w:p>
    <w:p>
      <w:pPr>
        <w:pStyle w:val="BodyText"/>
      </w:pPr>
      <w:r>
        <w:t xml:space="preserve">Thank you for engaging the services of a professional Mathematician based in Valencia, Spain. We value our partnership with Valencia Advanced Research Institute and look forward to continued collaboration on future quantitative and analytical projects.</w:t>
      </w:r>
    </w:p>
    <w:p>
      <w:pPr>
        <w:pStyle w:val="BodyText"/>
      </w:pPr>
      <w:r>
        <w:t xml:space="preserve">This is a computer-generated invoice. No signature is required for validity. Issued in Valencia, Comunitat Valenciana, Spain – 15 June 2025.</w:t>
      </w:r>
    </w:p>
    <w:p>
      <w:pPr>
        <w:pStyle w:val="BodyText"/>
      </w:pPr>
      <w:r>
        <w:t xml:space="preserve">Invoice INV-2025-VAL-0047 | Mathematician Services | Valencia, Spain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Valencia, Spain</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