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INVOICE</w:t>
      </w:r>
    </w:p>
    <w:p>
      <w:pPr>
        <w:pStyle w:val="BodyText"/>
      </w:pPr>
      <w:r>
        <w:t xml:space="preserve">Professional Mathematician Consultation &amp; Advisory Services</w:t>
      </w:r>
    </w:p>
    <w:p>
      <w:pPr>
        <w:pStyle w:val="BodyText"/>
      </w:pPr>
      <w:r>
        <w:t xml:space="preserve">Sri Lanka Colombo</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INV/SLC/2025/0047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Sri Lankan Rupee (LKR)</w:t>
      </w:r>
    </w:p>
    <w:bookmarkEnd w:id="20"/>
    <w:bookmarkStart w:id="21" w:name="from-service-provider"/>
    <w:p>
      <w:pPr>
        <w:pStyle w:val="Heading4"/>
      </w:pPr>
      <w:r>
        <w:t xml:space="preserve">From (Service Provider)</w:t>
      </w:r>
    </w:p>
    <w:p>
      <w:pPr>
        <w:pStyle w:val="FirstParagraph"/>
      </w:pPr>
      <w:r>
        <w:rPr>
          <w:bCs/>
          <w:b/>
        </w:rPr>
        <w:t xml:space="preserve">Dr. Ananda Perera, Ph.D. (Mathematics)</w:t>
      </w:r>
    </w:p>
    <w:p>
      <w:pPr>
        <w:pStyle w:val="BodyText"/>
      </w:pPr>
      <w:r>
        <w:t xml:space="preserve">Senior Mathematician &amp; Quantitative Analyst</w:t>
      </w:r>
    </w:p>
    <w:p>
      <w:pPr>
        <w:pStyle w:val="BodyText"/>
      </w:pPr>
      <w:r>
        <w:t xml:space="preserve">Perera Mathematical Consulting Ltd.</w:t>
      </w:r>
    </w:p>
    <w:p>
      <w:pPr>
        <w:pStyle w:val="BodyText"/>
      </w:pPr>
      <w:r>
        <w:t xml:space="preserve">No. 42, Galle Road, Colombo 03</w:t>
      </w:r>
    </w:p>
    <w:p>
      <w:pPr>
        <w:pStyle w:val="BodyText"/>
      </w:pPr>
      <w:r>
        <w:t xml:space="preserve">Sri Lanka Colombo, Sri Lanka</w:t>
      </w:r>
    </w:p>
    <w:p>
      <w:pPr>
        <w:pStyle w:val="BodyText"/>
      </w:pPr>
      <w:r>
        <w:t xml:space="preserve">Tel: +94 11 234 5678</w:t>
      </w:r>
    </w:p>
    <w:p>
      <w:pPr>
        <w:pStyle w:val="BodyText"/>
      </w:pPr>
      <w:r>
        <w:t xml:space="preserve">Email: ananda.perera@peremath.lk</w:t>
      </w:r>
    </w:p>
    <w:p>
      <w:pPr>
        <w:pStyle w:val="BodyText"/>
      </w:pPr>
      <w:r>
        <w:t xml:space="preserve">TIN: 700123456-7</w:t>
      </w:r>
    </w:p>
    <w:bookmarkEnd w:id="21"/>
    <w:bookmarkStart w:id="22" w:name="bill-to-client"/>
    <w:p>
      <w:pPr>
        <w:pStyle w:val="Heading4"/>
      </w:pPr>
      <w:r>
        <w:t xml:space="preserve">Bill To (Client)</w:t>
      </w:r>
    </w:p>
    <w:p>
      <w:pPr>
        <w:pStyle w:val="FirstParagraph"/>
      </w:pPr>
      <w:r>
        <w:rPr>
          <w:bCs/>
          <w:b/>
        </w:rPr>
        <w:t xml:space="preserve">Colombo Financial Services (Pvt) Ltd.</w:t>
      </w:r>
    </w:p>
    <w:p>
      <w:pPr>
        <w:pStyle w:val="BodyText"/>
      </w:pPr>
      <w:r>
        <w:t xml:space="preserve">Attn: Mr. Rajitha Fernando, CFO</w:t>
      </w:r>
    </w:p>
    <w:p>
      <w:pPr>
        <w:pStyle w:val="BodyText"/>
      </w:pPr>
      <w:r>
        <w:t xml:space="preserve">No. 18, World Trade Centre</w:t>
      </w:r>
    </w:p>
    <w:p>
      <w:pPr>
        <w:pStyle w:val="BodyText"/>
      </w:pPr>
      <w:r>
        <w:t xml:space="preserve">100, Galle Road, Colombo 03</w:t>
      </w:r>
    </w:p>
    <w:p>
      <w:pPr>
        <w:pStyle w:val="BodyText"/>
      </w:pPr>
      <w:r>
        <w:t xml:space="preserve">Sri Lanka Colombo, Sri Lanka</w:t>
      </w:r>
    </w:p>
    <w:p>
      <w:pPr>
        <w:pStyle w:val="BodyText"/>
      </w:pPr>
      <w:r>
        <w:t xml:space="preserve">Tel: +94 11 456 7890</w:t>
      </w:r>
    </w:p>
    <w:p>
      <w:pPr>
        <w:pStyle w:val="BodyText"/>
      </w:pPr>
      <w:r>
        <w:t xml:space="preserve">Email: finance@colombofin.lk</w:t>
      </w:r>
    </w:p>
    <w:p>
      <w:pPr>
        <w:pStyle w:val="BodyText"/>
      </w:pPr>
      <w:r>
        <w:t xml:space="preserve">TIN: 700987654-3</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Advanced mathematical modelling and stochastic analysis for risk assessment frameworks. The Mathematician conducted a comprehensive review of the client's existing quantitative models, identified gaps in the probabilistic assumptions, and delivered a revised Monte Carlo simulation architecture. This engagement was performed at the Sri Lanka Colombo office of the client.</w:t>
            </w:r>
          </w:p>
        </w:tc>
        <w:tc>
          <w:tcPr/>
          <w:p>
            <w:pPr>
              <w:pStyle w:val="Compact"/>
              <w:jc w:val="left"/>
            </w:pPr>
            <w:r>
              <w:t xml:space="preserve">02 Jun 2025</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Optimization theory consultation and integer programming solution design for supply chain logistics. The Mathematician provided on-site advisory at the Sri Lanka Colombo headquarters, formulating linear and non-linear programming models to minimize operational costs across the client's distribution network.</w:t>
            </w:r>
          </w:p>
        </w:tc>
        <w:tc>
          <w:tcPr/>
          <w:p>
            <w:pPr>
              <w:pStyle w:val="Compact"/>
              <w:jc w:val="left"/>
            </w:pPr>
            <w:r>
              <w:t xml:space="preserve">05 Jun 2025</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200,000.00</w:t>
            </w:r>
          </w:p>
        </w:tc>
      </w:tr>
      <w:tr>
        <w:tc>
          <w:tcPr/>
          <w:p>
            <w:pPr>
              <w:pStyle w:val="Compact"/>
              <w:jc w:val="left"/>
            </w:pPr>
            <w:r>
              <w:t xml:space="preserve">3</w:t>
            </w:r>
          </w:p>
        </w:tc>
        <w:tc>
          <w:tcPr/>
          <w:p>
            <w:pPr>
              <w:pStyle w:val="Compact"/>
              <w:jc w:val="left"/>
            </w:pPr>
            <w:r>
              <w:t xml:space="preserve">Development of a differential equations-based forecasting model for quarterly revenue projections. The Mathematician prepared a detailed technical report including sensitivity analysis, boundary condition validation, and numerical integration methods. All documentation was prepared in accordance with Sri Lanka Colombo regulatory reporting standards.</w:t>
            </w:r>
          </w:p>
        </w:tc>
        <w:tc>
          <w:tcPr/>
          <w:p>
            <w:pPr>
              <w:pStyle w:val="Compact"/>
              <w:jc w:val="left"/>
            </w:pPr>
            <w:r>
              <w:t xml:space="preserve">09 Jun 2025</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400,000.00</w:t>
            </w:r>
          </w:p>
        </w:tc>
      </w:tr>
      <w:tr>
        <w:tc>
          <w:tcPr/>
          <w:p>
            <w:pPr>
              <w:pStyle w:val="Compact"/>
              <w:jc w:val="left"/>
            </w:pPr>
            <w:r>
              <w:t xml:space="preserve">4</w:t>
            </w:r>
          </w:p>
        </w:tc>
        <w:tc>
          <w:tcPr/>
          <w:p>
            <w:pPr>
              <w:pStyle w:val="Compact"/>
              <w:jc w:val="left"/>
            </w:pPr>
            <w:r>
              <w:t xml:space="preserve">Training workshop for the client's data analytics team on applied mathematics, matrix algebra, and eigenvalue decomposition techniques. Conducted at the Sri Lanka Colombo training facility. The Mathematician delivered a full-day intensive session covering theoretical foundations and practical computational applications.</w:t>
            </w:r>
          </w:p>
        </w:tc>
        <w:tc>
          <w:tcPr/>
          <w:p>
            <w:pPr>
              <w:pStyle w:val="Compact"/>
              <w:jc w:val="left"/>
            </w:pPr>
            <w:r>
              <w:t xml:space="preserve">12 Jun 2025</w:t>
            </w:r>
          </w:p>
        </w:tc>
        <w:tc>
          <w:tcPr/>
          <w:p>
            <w:pPr>
              <w:pStyle w:val="Compact"/>
              <w:jc w:val="left"/>
            </w:pPr>
            <w:r>
              <w:t xml:space="preserve">6</w:t>
            </w:r>
          </w:p>
        </w:tc>
        <w:tc>
          <w:tcPr/>
          <w:p>
            <w:pPr>
              <w:pStyle w:val="Compact"/>
              <w:jc w:val="left"/>
            </w:pPr>
            <w:r>
              <w:t xml:space="preserve">30,000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Peer review and mathematical verification of the client's algorithmic trading strategy documentation. The Mathematician validated the convergence properties, checked for numerical stability, and issued a formal certification of mathematical correctness. This review was conducted remotely with a follow-up meeting in Sri Lanka Colombo.</w:t>
            </w:r>
          </w:p>
        </w:tc>
        <w:tc>
          <w:tcPr/>
          <w:p>
            <w:pPr>
              <w:pStyle w:val="Compact"/>
              <w:jc w:val="left"/>
            </w:pPr>
            <w:r>
              <w:t xml:space="preserve">13 Jun 2025</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LKR 1,330,000.00</w:t>
            </w:r>
          </w:p>
        </w:tc>
      </w:tr>
      <w:tr>
        <w:tc>
          <w:tcPr/>
          <w:p>
            <w:pPr>
              <w:pStyle w:val="Compact"/>
              <w:jc w:val="left"/>
            </w:pPr>
            <w:r>
              <w:t xml:space="preserve">VAT @ 18% (Sri Lanka)</w:t>
            </w:r>
          </w:p>
        </w:tc>
        <w:tc>
          <w:tcPr/>
          <w:p>
            <w:pPr>
              <w:pStyle w:val="Compact"/>
              <w:jc w:val="right"/>
            </w:pPr>
            <w:r>
              <w:t xml:space="preserve">LKR 239,400.00</w:t>
            </w:r>
          </w:p>
        </w:tc>
      </w:tr>
      <w:tr>
        <w:tc>
          <w:tcPr/>
          <w:p>
            <w:pPr>
              <w:pStyle w:val="Compact"/>
              <w:jc w:val="left"/>
            </w:pPr>
            <w:r>
              <w:t xml:space="preserve">Travel &amp; Accommodation (Sri Lanka Colombo)</w:t>
            </w:r>
          </w:p>
        </w:tc>
        <w:tc>
          <w:tcPr/>
          <w:p>
            <w:pPr>
              <w:pStyle w:val="Compact"/>
              <w:jc w:val="right"/>
            </w:pPr>
            <w:r>
              <w:t xml:space="preserve">LKR 45,000.00</w:t>
            </w:r>
          </w:p>
        </w:tc>
      </w:tr>
      <w:tr>
        <w:tc>
          <w:tcPr/>
          <w:p>
            <w:pPr>
              <w:pStyle w:val="Compact"/>
              <w:jc w:val="left"/>
            </w:pPr>
            <w:r>
              <w:t xml:space="preserve">Document Preparation &amp; Filing Fee</w:t>
            </w:r>
          </w:p>
        </w:tc>
        <w:tc>
          <w:tcPr/>
          <w:p>
            <w:pPr>
              <w:pStyle w:val="Compact"/>
              <w:jc w:val="right"/>
            </w:pPr>
            <w:r>
              <w:t xml:space="preserve">LKR 15,000.00</w:t>
            </w:r>
          </w:p>
        </w:tc>
      </w:tr>
      <w:tr>
        <w:tc>
          <w:tcPr/>
          <w:p>
            <w:pPr>
              <w:pStyle w:val="Compact"/>
              <w:jc w:val="left"/>
            </w:pPr>
            <w:r>
              <w:t xml:space="preserve">Grand Total</w:t>
            </w:r>
          </w:p>
        </w:tc>
        <w:tc>
          <w:tcPr/>
          <w:p>
            <w:pPr>
              <w:pStyle w:val="Compact"/>
              <w:jc w:val="right"/>
            </w:pPr>
            <w:r>
              <w:t xml:space="preserve">LKR 1,629,400.00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Commercial Bank of Ceylon, Colombo Main Branch</w:t>
      </w:r>
    </w:p>
    <w:p>
      <w:pPr>
        <w:pStyle w:val="BodyText"/>
      </w:pPr>
      <w:r>
        <w:rPr>
          <w:bCs/>
          <w:b/>
        </w:rPr>
        <w:t xml:space="preserve">Account Name:</w:t>
      </w:r>
      <w:r>
        <w:t xml:space="preserve"> </w:t>
      </w:r>
      <w:r>
        <w:t xml:space="preserve">Perera Mathematical Consulting Ltd.</w:t>
      </w:r>
    </w:p>
    <w:p>
      <w:pPr>
        <w:pStyle w:val="BodyText"/>
      </w:pPr>
      <w:r>
        <w:rPr>
          <w:bCs/>
          <w:b/>
        </w:rPr>
        <w:t xml:space="preserve">Account Number:</w:t>
      </w:r>
      <w:r>
        <w:t xml:space="preserve"> </w:t>
      </w:r>
      <w:r>
        <w:t xml:space="preserve">1010-0045-6789-01</w:t>
      </w:r>
    </w:p>
    <w:p>
      <w:pPr>
        <w:pStyle w:val="BodyText"/>
      </w:pPr>
      <w:r>
        <w:rPr>
          <w:bCs/>
          <w:b/>
        </w:rPr>
        <w:t xml:space="preserve">Branch Code:</w:t>
      </w:r>
      <w:r>
        <w:t xml:space="preserve"> </w:t>
      </w:r>
      <w:r>
        <w:t xml:space="preserve">001 (Sri Lanka Colombo)</w:t>
      </w:r>
    </w:p>
    <w:p>
      <w:pPr>
        <w:pStyle w:val="BodyText"/>
      </w:pPr>
      <w:r>
        <w:rPr>
          <w:bCs/>
          <w:b/>
        </w:rPr>
        <w:t xml:space="preserve">Reference:</w:t>
      </w:r>
      <w:r>
        <w:t xml:space="preserve"> </w:t>
      </w:r>
      <w:r>
        <w:t xml:space="preserve">Please quote Invoice No. INV/SLC/2025/0047 in all payments.</w:t>
      </w:r>
    </w:p>
    <w:p>
      <w:pPr>
        <w:pStyle w:val="BodyText"/>
      </w:pPr>
      <w:r>
        <w:rPr>
          <w:bCs/>
          <w:b/>
        </w:rPr>
        <w:t xml:space="preserve">Payment Method:</w:t>
      </w:r>
      <w:r>
        <w:t xml:space="preserve"> </w:t>
      </w:r>
      <w:r>
        <w:t xml:space="preserve">Bank Transfer / Cheque payable to Perera Mathematical Consulting Ltd.</w:t>
      </w:r>
    </w:p>
    <w:bookmarkEnd w:id="23"/>
    <w:bookmarkStart w:id="24" w:name="important-notes-terms"/>
    <w:p>
      <w:pPr>
        <w:pStyle w:val="Heading4"/>
      </w:pPr>
      <w:r>
        <w:t xml:space="preserve">Important Notes &amp; Terms</w:t>
      </w:r>
    </w:p>
    <w:p>
      <w:pPr>
        <w:pStyle w:val="FirstParagraph"/>
      </w:pPr>
      <w:r>
        <w:t xml:space="preserve">1. This Invoice is issued in accordance with the Inland Revenue Department of Sri Lanka regulations and the Value Added Tax Act applicable in Sri Lanka Colombo.</w:t>
      </w:r>
    </w:p>
    <w:p>
      <w:pPr>
        <w:pStyle w:val="BodyText"/>
      </w:pPr>
      <w:r>
        <w:t xml:space="preserve">2. The Mathematician services described herein are professional consultancy engagements. All intellectual property, mathematical models, and documentation produced during the course of this engagement shall remain the exclusive property of Perera Mathematical Consulting Ltd. unless otherwise agreed in writing.</w:t>
      </w:r>
    </w:p>
    <w:p>
      <w:pPr>
        <w:pStyle w:val="BodyText"/>
      </w:pPr>
      <w:r>
        <w:t xml:space="preserve">3. Payment is due within fifteen (15) calendar days from the issue date of this Invoice. Late payments shall attract a penalty interest of 2% per month as per Sri Lankan commercial law.</w:t>
      </w:r>
    </w:p>
    <w:p>
      <w:pPr>
        <w:pStyle w:val="BodyText"/>
      </w:pPr>
      <w:r>
        <w:t xml:space="preserve">4. All services were rendered by a qualified Mathematician holding a Doctorate in Pure and Applied Mathematics from the University of Colombo, Sri Lanka Colombo. The Mathematician is registered with the Sri Lanka Institution of Engineers and holds professional indemnity insurance.</w:t>
      </w:r>
    </w:p>
    <w:p>
      <w:pPr>
        <w:pStyle w:val="BodyText"/>
      </w:pPr>
      <w:r>
        <w:t xml:space="preserve">5. This Invoice is valid for ninety (90) days from the date of issue. After this period, a revised Invoice may be required to reflect any changes in applicable tax rates or exchange conditions in Sri Lanka Colombo.</w:t>
      </w:r>
    </w:p>
    <w:p>
      <w:pPr>
        <w:pStyle w:val="BodyText"/>
      </w:pPr>
      <w:r>
        <w:t xml:space="preserve">6. The client acknowledges receipt of all deliverables, including the stochastic risk model, optimization solution set, forecasting report, training materials, and algorithmic verification certificate, all of which were completed and handed over in Sri Lanka Colombo during the period specified above.</w:t>
      </w:r>
    </w:p>
    <w:p>
      <w:pPr>
        <w:pStyle w:val="BodyText"/>
      </w:pPr>
      <w:r>
        <w:t xml:space="preserve">7. Any disputes arising from this Invoice shall be subject to the jurisdiction of the courts of Sri Lanka Colombo and governed by the laws of the Democratic Socialist Republic of Sri Lanka.</w:t>
      </w:r>
    </w:p>
    <w:bookmarkEnd w:id="24"/>
    <w:p>
      <w:pPr>
        <w:pStyle w:val="BodyText"/>
      </w:pPr>
      <w:r>
        <w:rPr>
          <w:bCs/>
          <w:b/>
        </w:rPr>
        <w:t xml:space="preserve">Perera Mathematical Consulting Ltd.</w:t>
      </w:r>
      <w:r>
        <w:t xml:space="preserve"> </w:t>
      </w:r>
      <w:r>
        <w:t xml:space="preserve">| No. 42, Galle Road, Colombo 03, Sri Lanka Colombo | TIN: 700123456-7</w:t>
      </w:r>
    </w:p>
    <w:p>
      <w:pPr>
        <w:pStyle w:val="BodyText"/>
      </w:pPr>
      <w:r>
        <w:t xml:space="preserve">This Invoice was generated electronically and is valid without a physical signature. For queries regarding this Invoice, please contact the Mathematician service provider at the address above.</w:t>
      </w:r>
    </w:p>
    <w:p>
      <w:pPr>
        <w:pStyle w:val="BodyText"/>
      </w:pPr>
      <w:r>
        <w:t xml:space="preserve">Thank you for engaging our Mathematician services in Sri Lanka Colombo. We look forward to continuing our professional relationship.</w:t>
      </w:r>
    </w:p>
    <w:p>
      <w:pPr>
        <w:pStyle w:val="BodyText"/>
      </w:pPr>
      <w:r>
        <w:t xml:space="preserve">Invoice INV/SLC/2025/0047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Sri Lanka Colombo</dc:title>
  <dc:creator/>
  <dc:language>en</dc:language>
  <cp:keywords/>
  <dcterms:created xsi:type="dcterms:W3CDTF">2026-10-10T02:32:37Z</dcterms:created>
  <dcterms:modified xsi:type="dcterms:W3CDTF">2026-10-10T02:32:37Z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