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invoice"/>
    <w:p>
      <w:pPr>
        <w:pStyle w:val="Heading1"/>
      </w:pPr>
      <w:r>
        <w:t xml:space="preserve">INVOICE</w:t>
      </w:r>
    </w:p>
    <w:p>
      <w:pPr>
        <w:pStyle w:val="FirstParagraph"/>
      </w:pPr>
      <w:r>
        <w:t xml:space="preserve">Professional Mathematician Services — Switzerland Zurich</w:t>
      </w:r>
    </w:p>
    <w:p>
      <w:pPr>
        <w:pStyle w:val="BodyText"/>
      </w:pPr>
      <w:r>
        <w:t xml:space="preserve">Issued in accordance with Swiss Federal Tax Administration guidelines</w:t>
      </w:r>
    </w:p>
    <w:bookmarkEnd w:id="20"/>
    <w:bookmarkStart w:id="21" w:name="from-service-provider"/>
    <w:p>
      <w:pPr>
        <w:pStyle w:val="Heading3"/>
      </w:pPr>
      <w:r>
        <w:t xml:space="preserve">From (Service Provider)</w:t>
      </w:r>
    </w:p>
    <w:p>
      <w:pPr>
        <w:pStyle w:val="FirstParagraph"/>
      </w:pPr>
      <w:r>
        <w:rPr>
          <w:bCs/>
          <w:b/>
        </w:rPr>
        <w:t xml:space="preserve">Dr. Elena Kessler, Ph.D. in Applied Mathematics</w:t>
      </w:r>
    </w:p>
    <w:p>
      <w:pPr>
        <w:pStyle w:val="BodyText"/>
      </w:pPr>
      <w:r>
        <w:t xml:space="preserve">Independent Mathematician &amp; Consultant</w:t>
      </w:r>
    </w:p>
    <w:p>
      <w:pPr>
        <w:pStyle w:val="BodyText"/>
      </w:pPr>
      <w:r>
        <w:t xml:space="preserve">Bahnhofstrasse 42, 8001 Zurich</w:t>
      </w:r>
    </w:p>
    <w:p>
      <w:pPr>
        <w:pStyle w:val="BodyText"/>
      </w:pPr>
      <w:r>
        <w:t xml:space="preserve">Switzerland Zurich, Canton of Zurich</w:t>
      </w:r>
    </w:p>
    <w:p>
      <w:pPr>
        <w:pStyle w:val="BodyText"/>
      </w:pPr>
      <w:r>
        <w:t xml:space="preserve">VAT No.: CHE-114.882.337 MWST</w:t>
      </w:r>
    </w:p>
    <w:p>
      <w:pPr>
        <w:pStyle w:val="BodyText"/>
      </w:pPr>
      <w:r>
        <w:t xml:space="preserve">Email: e.kessler@mathconsult-zh.ch</w:t>
      </w:r>
    </w:p>
    <w:p>
      <w:pPr>
        <w:pStyle w:val="BodyText"/>
      </w:pPr>
      <w:r>
        <w:t xml:space="preserve">Phone: +41 44 555 0187</w:t>
      </w:r>
    </w:p>
    <w:bookmarkEnd w:id="21"/>
    <w:bookmarkStart w:id="22" w:name="billed-to-client"/>
    <w:p>
      <w:pPr>
        <w:pStyle w:val="Heading3"/>
      </w:pPr>
      <w:r>
        <w:t xml:space="preserve">Billed To (Client)</w:t>
      </w:r>
    </w:p>
    <w:p>
      <w:pPr>
        <w:pStyle w:val="FirstParagraph"/>
      </w:pPr>
      <w:r>
        <w:rPr>
          <w:bCs/>
          <w:b/>
        </w:rPr>
        <w:t xml:space="preserve">Swiss Federal Institute of Technology (ETH)</w:t>
      </w:r>
    </w:p>
    <w:p>
      <w:pPr>
        <w:pStyle w:val="BodyText"/>
      </w:pPr>
      <w:r>
        <w:t xml:space="preserve">Department of Mathematics</w:t>
      </w:r>
    </w:p>
    <w:p>
      <w:pPr>
        <w:pStyle w:val="BodyText"/>
      </w:pPr>
      <w:r>
        <w:t xml:space="preserve">Rämistrasse 101, 8092 Zurich</w:t>
      </w:r>
    </w:p>
    <w:p>
      <w:pPr>
        <w:pStyle w:val="BodyText"/>
      </w:pPr>
      <w:r>
        <w:t xml:space="preserve">Switzerland Zurich, Canton of Zurich</w:t>
      </w:r>
    </w:p>
    <w:p>
      <w:pPr>
        <w:pStyle w:val="BodyText"/>
      </w:pPr>
      <w:r>
        <w:t xml:space="preserve">VAT No.: CHE-105.998.221 MWST</w:t>
      </w:r>
    </w:p>
    <w:p>
      <w:pPr>
        <w:pStyle w:val="BodyText"/>
      </w:pPr>
      <w:r>
        <w:t xml:space="preserve">Contact: Prof. Dr. Markus Weber</w:t>
      </w:r>
    </w:p>
    <w:p>
      <w:pPr>
        <w:pStyle w:val="BodyText"/>
      </w:pPr>
      <w:r>
        <w:t xml:space="preserve">Email: m.weber@math.ethz.ch</w:t>
      </w:r>
    </w:p>
    <w:bookmarkEnd w:id="22"/>
    <w:p>
      <w:pPr>
        <w:pStyle w:val="BodyText"/>
      </w:pPr>
      <w:r>
        <w:t xml:space="preserve">Invoice Number</w:t>
      </w:r>
    </w:p>
    <w:p>
      <w:pPr>
        <w:pStyle w:val="BodyText"/>
      </w:pPr>
      <w:r>
        <w:t xml:space="preserve">INV-2025-ZH-0047</w:t>
      </w:r>
    </w:p>
    <w:p>
      <w:pPr>
        <w:pStyle w:val="BodyText"/>
      </w:pPr>
      <w:r>
        <w:t xml:space="preserve">Date of Issue</w:t>
      </w:r>
    </w:p>
    <w:p>
      <w:pPr>
        <w:pStyle w:val="BodyText"/>
      </w:pPr>
      <w:r>
        <w:t xml:space="preserve">15 June 2025</w:t>
      </w:r>
    </w:p>
    <w:p>
      <w:pPr>
        <w:pStyle w:val="BodyText"/>
      </w:pPr>
      <w:r>
        <w:t xml:space="preserve">Service Period</w:t>
      </w:r>
    </w:p>
    <w:p>
      <w:pPr>
        <w:pStyle w:val="BodyText"/>
      </w:pPr>
      <w:r>
        <w:t xml:space="preserve">01 Apr 2025 – 31 May 2025</w:t>
      </w:r>
    </w:p>
    <w:p>
      <w:pPr>
        <w:pStyle w:val="BodyText"/>
      </w:pPr>
      <w:r>
        <w:t xml:space="preserve">Payment Due</w:t>
      </w:r>
    </w:p>
    <w:p>
      <w:pPr>
        <w:pStyle w:val="BodyText"/>
      </w:pPr>
      <w:r>
        <w:t xml:space="preserve">15 July 2025</w:t>
      </w:r>
    </w:p>
    <w:p>
      <w:pPr>
        <w:pStyle w:val="BodyText"/>
      </w:pPr>
      <w:r>
        <w:t xml:space="preserve">Currency</w:t>
      </w:r>
    </w:p>
    <w:p>
      <w:pPr>
        <w:pStyle w:val="BodyText"/>
      </w:pPr>
      <w:r>
        <w:t xml:space="preserve">CHF (Swiss Franc)</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Hours</w:t>
            </w:r>
          </w:p>
        </w:tc>
        <w:tc>
          <w:tcPr/>
          <w:p>
            <w:pPr>
              <w:pStyle w:val="Compact"/>
              <w:jc w:val="left"/>
            </w:pPr>
            <w:r>
              <w:t xml:space="preserve">Rate (CHF/hr)</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Advanced numerical analysis and algorithm design for stochastic differential equations. The Mathematician provided full derivation, proof verification, and computational implementation of novel solvers for the ETH research group.</w:t>
            </w:r>
          </w:p>
        </w:tc>
        <w:tc>
          <w:tcPr/>
          <w:p>
            <w:pPr>
              <w:pStyle w:val="Compact"/>
              <w:jc w:val="left"/>
            </w:pPr>
            <w:r>
              <w:t xml:space="preserve">32</w:t>
            </w:r>
          </w:p>
        </w:tc>
        <w:tc>
          <w:tcPr/>
          <w:p>
            <w:pPr>
              <w:pStyle w:val="Compact"/>
              <w:jc w:val="left"/>
            </w:pPr>
            <w:r>
              <w:t xml:space="preserve">280.00</w:t>
            </w:r>
          </w:p>
        </w:tc>
        <w:tc>
          <w:tcPr/>
          <w:p>
            <w:pPr>
              <w:pStyle w:val="Compact"/>
              <w:jc w:val="left"/>
            </w:pPr>
            <w:r>
              <w:t xml:space="preserve">8,960.00</w:t>
            </w:r>
          </w:p>
        </w:tc>
      </w:tr>
      <w:tr>
        <w:tc>
          <w:tcPr/>
          <w:p>
            <w:pPr>
              <w:pStyle w:val="Compact"/>
              <w:jc w:val="left"/>
            </w:pPr>
            <w:r>
              <w:t xml:space="preserve">2</w:t>
            </w:r>
          </w:p>
        </w:tc>
        <w:tc>
          <w:tcPr/>
          <w:p>
            <w:pPr>
              <w:pStyle w:val="Compact"/>
              <w:jc w:val="left"/>
            </w:pPr>
            <w:r>
              <w:t xml:space="preserve">Peer review and mathematical proof verification of three journal manuscripts submitted to the</w:t>
            </w:r>
            <w:r>
              <w:t xml:space="preserve"> </w:t>
            </w:r>
            <w:r>
              <w:rPr>
                <w:iCs/>
                <w:i/>
              </w:rPr>
              <w:t xml:space="preserve">Swiss Journal of Applied Mathematics</w:t>
            </w:r>
            <w:r>
              <w:t xml:space="preserve">. The Mathematician conducted rigorous line-by-line analysis of theorems, lemmas, and corollaries.</w:t>
            </w:r>
          </w:p>
        </w:tc>
        <w:tc>
          <w:tcPr/>
          <w:p>
            <w:pPr>
              <w:pStyle w:val="Compact"/>
              <w:jc w:val="left"/>
            </w:pPr>
            <w:r>
              <w:t xml:space="preserve">24</w:t>
            </w:r>
          </w:p>
        </w:tc>
        <w:tc>
          <w:tcPr/>
          <w:p>
            <w:pPr>
              <w:pStyle w:val="Compact"/>
              <w:jc w:val="left"/>
            </w:pPr>
            <w:r>
              <w:t xml:space="preserve">280.00</w:t>
            </w:r>
          </w:p>
        </w:tc>
        <w:tc>
          <w:tcPr/>
          <w:p>
            <w:pPr>
              <w:pStyle w:val="Compact"/>
              <w:jc w:val="left"/>
            </w:pPr>
            <w:r>
              <w:t xml:space="preserve">6,720.00</w:t>
            </w:r>
          </w:p>
        </w:tc>
      </w:tr>
      <w:tr>
        <w:tc>
          <w:tcPr/>
          <w:p>
            <w:pPr>
              <w:pStyle w:val="Compact"/>
              <w:jc w:val="left"/>
            </w:pPr>
            <w:r>
              <w:t xml:space="preserve">3</w:t>
            </w:r>
          </w:p>
        </w:tc>
        <w:tc>
          <w:tcPr/>
          <w:p>
            <w:pPr>
              <w:pStyle w:val="Compact"/>
              <w:jc w:val="left"/>
            </w:pPr>
            <w:r>
              <w:t xml:space="preserve">On-site consultation at the ETH Zurich campus in Switzerland Zurich. The Mathematician delivered two full-day workshops on topological data analysis and its applications in Swiss pharmaceutical research, including interactive problem-solving sessions.</w:t>
            </w:r>
          </w:p>
        </w:tc>
        <w:tc>
          <w:tcPr/>
          <w:p>
            <w:pPr>
              <w:pStyle w:val="Compact"/>
              <w:jc w:val="left"/>
            </w:pPr>
            <w:r>
              <w:t xml:space="preserve">16</w:t>
            </w:r>
          </w:p>
        </w:tc>
        <w:tc>
          <w:tcPr/>
          <w:p>
            <w:pPr>
              <w:pStyle w:val="Compact"/>
              <w:jc w:val="left"/>
            </w:pPr>
            <w:r>
              <w:t xml:space="preserve">320.00</w:t>
            </w:r>
          </w:p>
        </w:tc>
        <w:tc>
          <w:tcPr/>
          <w:p>
            <w:pPr>
              <w:pStyle w:val="Compact"/>
              <w:jc w:val="left"/>
            </w:pPr>
            <w:r>
              <w:t xml:space="preserve">5,120.00</w:t>
            </w:r>
          </w:p>
        </w:tc>
      </w:tr>
      <w:tr>
        <w:tc>
          <w:tcPr/>
          <w:p>
            <w:pPr>
              <w:pStyle w:val="Compact"/>
              <w:jc w:val="left"/>
            </w:pPr>
            <w:r>
              <w:t xml:space="preserve">4</w:t>
            </w:r>
          </w:p>
        </w:tc>
        <w:tc>
          <w:tcPr/>
          <w:p>
            <w:pPr>
              <w:pStyle w:val="Compact"/>
              <w:jc w:val="left"/>
            </w:pPr>
            <w:r>
              <w:t xml:space="preserve">Development of a custom optimization framework using convex and non-convex methods for the Swiss National Bank's quantitative risk modeling division. The Mathematician authored 120 pages of technical documentation and provided code in Python and MATLAB.</w:t>
            </w:r>
          </w:p>
        </w:tc>
        <w:tc>
          <w:tcPr/>
          <w:p>
            <w:pPr>
              <w:pStyle w:val="Compact"/>
              <w:jc w:val="left"/>
            </w:pPr>
            <w:r>
              <w:t xml:space="preserve">40</w:t>
            </w:r>
          </w:p>
        </w:tc>
        <w:tc>
          <w:tcPr/>
          <w:p>
            <w:pPr>
              <w:pStyle w:val="Compact"/>
              <w:jc w:val="left"/>
            </w:pPr>
            <w:r>
              <w:t xml:space="preserve">300.00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Travel and accommodation expenses incurred during on-site work in Switzerland Zurich. Includes rail travel from the Mathematician's office to the ETH campus and one night at a hotel in the Zurich city center.</w:t>
            </w:r>
          </w:p>
        </w:tc>
        <w:tc>
          <w:tcPr/>
          <w:p>
            <w:pPr>
              <w:pStyle w:val="Compact"/>
              <w:jc w:val="left"/>
            </w:pPr>
            <w:r>
              <w:t xml:space="preserve">—</w:t>
            </w:r>
          </w:p>
        </w:tc>
        <w:tc>
          <w:tcPr/>
          <w:p>
            <w:pPr>
              <w:pStyle w:val="Compact"/>
              <w:jc w:val="left"/>
            </w:pPr>
            <w:r>
              <w:t xml:space="preserve">—</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33,480.00 CHF</w:t>
            </w:r>
          </w:p>
        </w:tc>
      </w:tr>
      <w:tr>
        <w:tc>
          <w:tcPr/>
          <w:p>
            <w:pPr>
              <w:pStyle w:val="Compact"/>
              <w:jc w:val="left"/>
            </w:pPr>
            <w:r>
              <w:t xml:space="preserve">VAT (7.7% — Swiss standard rate)</w:t>
            </w:r>
          </w:p>
        </w:tc>
        <w:tc>
          <w:tcPr/>
          <w:p>
            <w:pPr>
              <w:pStyle w:val="Compact"/>
              <w:jc w:val="right"/>
            </w:pPr>
            <w:r>
              <w:t xml:space="preserve">2,577.96 CHF</w:t>
            </w:r>
          </w:p>
        </w:tc>
      </w:tr>
      <w:tr>
        <w:tc>
          <w:tcPr/>
          <w:p>
            <w:pPr>
              <w:pStyle w:val="Compact"/>
              <w:jc w:val="left"/>
            </w:pPr>
            <w:r>
              <w:t xml:space="preserve">Grand Total Due</w:t>
            </w:r>
          </w:p>
        </w:tc>
        <w:tc>
          <w:tcPr/>
          <w:p>
            <w:pPr>
              <w:pStyle w:val="Compact"/>
              <w:jc w:val="right"/>
            </w:pPr>
            <w:r>
              <w:t xml:space="preserve">36,057.96 CHF</w:t>
            </w:r>
          </w:p>
        </w:tc>
      </w:tr>
    </w:tbl>
    <w:bookmarkStart w:id="23" w:name="payment-instructions"/>
    <w:p>
      <w:pPr>
        <w:pStyle w:val="Heading3"/>
      </w:pPr>
      <w:r>
        <w:t xml:space="preserve">Payment Instructions</w:t>
      </w:r>
    </w:p>
    <w:p>
      <w:pPr>
        <w:pStyle w:val="FirstParagraph"/>
      </w:pPr>
      <w:r>
        <w:t xml:space="preserve">This Invoice must be settled within 30 days of the issue date via bank transfer to the following account held by the Mathematician in Switzerland Zurich:</w:t>
      </w:r>
    </w:p>
    <w:p>
      <w:pPr>
        <w:pStyle w:val="BodyText"/>
      </w:pPr>
      <w:r>
        <w:rPr>
          <w:bCs/>
          <w:b/>
        </w:rPr>
        <w:t xml:space="preserve">Bank:</w:t>
      </w:r>
      <w:r>
        <w:t xml:space="preserve"> </w:t>
      </w:r>
      <w:r>
        <w:t xml:space="preserve">UBS AG, Bahnhofstrasse 42, 8001 Zurich, Switzerland</w:t>
      </w:r>
    </w:p>
    <w:p>
      <w:pPr>
        <w:pStyle w:val="BodyText"/>
      </w:pPr>
      <w:r>
        <w:rPr>
          <w:bCs/>
          <w:b/>
        </w:rPr>
        <w:t xml:space="preserve">IBAN:</w:t>
      </w:r>
      <w:r>
        <w:t xml:space="preserve"> </w:t>
      </w:r>
      <w:r>
        <w:t xml:space="preserve">CH93 0076 2011 6238 5295 7</w:t>
      </w:r>
    </w:p>
    <w:p>
      <w:pPr>
        <w:pStyle w:val="BodyText"/>
      </w:pPr>
      <w:r>
        <w:rPr>
          <w:bCs/>
          <w:b/>
        </w:rPr>
        <w:t xml:space="preserve">BIC/SWIFT:</w:t>
      </w:r>
      <w:r>
        <w:t xml:space="preserve"> </w:t>
      </w:r>
      <w:r>
        <w:t xml:space="preserve">UBSW CHZH80A</w:t>
      </w:r>
    </w:p>
    <w:p>
      <w:pPr>
        <w:pStyle w:val="BodyText"/>
      </w:pPr>
      <w:r>
        <w:rPr>
          <w:bCs/>
          <w:b/>
        </w:rPr>
        <w:t xml:space="preserve">Reference:</w:t>
      </w:r>
      <w:r>
        <w:t xml:space="preserve"> </w:t>
      </w:r>
      <w:r>
        <w:t xml:space="preserve">INV-2025-ZH-0047</w:t>
      </w:r>
    </w:p>
    <w:p>
      <w:pPr>
        <w:pStyle w:val="BodyText"/>
      </w:pPr>
      <w:r>
        <w:t xml:space="preserve">Please ensure the Invoice number is included as a reference on your payment. Late payments are subject to a statutory interest rate of 5% per annum as per Article 104 of the Swiss Code of Obligations.</w:t>
      </w:r>
    </w:p>
    <w:bookmarkEnd w:id="23"/>
    <w:bookmarkStart w:id="24" w:name="notes-and-terms"/>
    <w:p>
      <w:pPr>
        <w:pStyle w:val="Heading3"/>
      </w:pPr>
      <w:r>
        <w:t xml:space="preserve">Notes and Terms</w:t>
      </w:r>
    </w:p>
    <w:p>
      <w:pPr>
        <w:pStyle w:val="FirstParagraph"/>
      </w:pPr>
      <w:r>
        <w:t xml:space="preserve">This Invoice is issued by an independent Mathematician operating as a sole proprietorship registered in the Canton of Zurich, Switzerland. All mathematical services described herein were performed in full compliance with the professional standards of the Swiss Mathematical Society (SGM/SMF).</w:t>
      </w:r>
    </w:p>
    <w:p>
      <w:pPr>
        <w:pStyle w:val="BodyText"/>
      </w:pPr>
      <w:r>
        <w:t xml:space="preserve">The Mathematician warrants that all proofs, derivations, and computational results delivered under this engagement are original work and do not infringe upon any third-party intellectual property. All source code and documentation provided remain the property of the client upon full settlement of this Invoice.</w:t>
      </w:r>
    </w:p>
    <w:p>
      <w:pPr>
        <w:pStyle w:val="BodyText"/>
      </w:pPr>
      <w:r>
        <w:t xml:space="preserve">Any disputes arising from this Invoice shall be governed by the laws of Switzerland, with exclusive jurisdiction of the courts in Switzerland Zurich. The Mathematician reserves the right to suspend further services until outstanding balances are cleared.</w:t>
      </w:r>
    </w:p>
    <w:p>
      <w:pPr>
        <w:pStyle w:val="BodyText"/>
      </w:pPr>
      <w:r>
        <w:t xml:space="preserve">This Invoice is valid for a period of 12 months from the date of issue. After this period, the client is requested to contact the Mathematician directly to confirm the validity of the outstanding balance.</w:t>
      </w:r>
    </w:p>
    <w:bookmarkEnd w:id="24"/>
    <w:p>
      <w:pPr>
        <w:pStyle w:val="BodyText"/>
      </w:pPr>
      <w:r>
        <w:rPr>
          <w:bCs/>
          <w:b/>
        </w:rPr>
        <w:t xml:space="preserve">Dr. Elena Kessler</w:t>
      </w:r>
      <w:r>
        <w:t xml:space="preserve"> </w:t>
      </w:r>
      <w:r>
        <w:t xml:space="preserve">— Independent Mathematician &amp; Consultant</w:t>
      </w:r>
    </w:p>
    <w:p>
      <w:pPr>
        <w:pStyle w:val="BodyText"/>
      </w:pPr>
      <w:r>
        <w:t xml:space="preserve">Bahnhofstrasse 42, 8001 Zurich, Switzerland Zurich</w:t>
      </w:r>
    </w:p>
    <w:p>
      <w:pPr>
        <w:pStyle w:val="BodyText"/>
      </w:pPr>
      <w:r>
        <w:t xml:space="preserve">VAT No.: CHE-114.882.337 MWST | CHE-114.882.337 UID</w:t>
      </w:r>
    </w:p>
    <w:p>
      <w:pPr>
        <w:pStyle w:val="BodyText"/>
      </w:pPr>
      <w:r>
        <w:t xml:space="preserve">Thank you for your business. This Invoice was generated electronically and is valid without a physical signature in accordance with Swiss commercial law (Art. 16 OR).</w:t>
      </w:r>
    </w:p>
    <w:p>
      <w:pPr>
        <w:pStyle w:val="BodyText"/>
      </w:pPr>
      <w:r>
        <w:t xml:space="preserve">© 2025 Dr. Elena Kessler, Mathematician, Switzerland Zurich.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Switzerland Zurich</dc:title>
  <dc:creator/>
  <dc:language>en</dc:language>
  <cp:keywords/>
  <dcterms:created xsi:type="dcterms:W3CDTF">2026-10-10T09:09:54Z</dcterms:created>
  <dcterms:modified xsi:type="dcterms:W3CDTF">2026-10-10T09:09:54Z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