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auto-mechanic-services-llp"/>
    <w:p>
      <w:pPr>
        <w:pStyle w:val="Heading1"/>
      </w:pPr>
      <w:r>
        <w:t xml:space="preserve">Almaty Auto Mechanic Services LLP</w:t>
      </w:r>
    </w:p>
    <w:p>
      <w:pPr>
        <w:pStyle w:val="FirstParagraph"/>
      </w:pPr>
      <w:r>
        <w:t xml:space="preserve">145 Abai Avenue, Almaty, Kazakhstan 050040</w:t>
      </w:r>
    </w:p>
    <w:p>
      <w:pPr>
        <w:pStyle w:val="BodyText"/>
      </w:pPr>
      <w:r>
        <w:t xml:space="preserve">Tel: +7 (727) 312-45-67 | Email: billing@almatyautomechanic.kz</w:t>
      </w:r>
    </w:p>
    <w:p>
      <w:pPr>
        <w:pStyle w:val="BodyText"/>
      </w:pPr>
      <w:r>
        <w:t xml:space="preserve">BIN: 123456789012 | IIN: 987654321012</w:t>
      </w:r>
    </w:p>
    <w:p>
      <w:pPr>
        <w:pStyle w:val="BodyText"/>
      </w:pPr>
      <w:r>
        <w:t xml:space="preserve">Registered in Kazakhstan Almaty City Administration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Kazakhstan Almaty</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Tolkyn Alikhanov</w:t>
      </w:r>
    </w:p>
    <w:p>
      <w:pPr>
        <w:pStyle w:val="BodyText"/>
      </w:pPr>
      <w:r>
        <w:rPr>
          <w:bCs/>
          <w:b/>
        </w:rPr>
        <w:t xml:space="preserve">Company:</w:t>
      </w:r>
      <w:r>
        <w:t xml:space="preserve"> </w:t>
      </w:r>
      <w:r>
        <w:t xml:space="preserve">Almaty Logistics Group JSC</w:t>
      </w:r>
    </w:p>
    <w:p>
      <w:pPr>
        <w:pStyle w:val="BodyText"/>
      </w:pPr>
      <w:r>
        <w:rPr>
          <w:bCs/>
          <w:b/>
        </w:rPr>
        <w:t xml:space="preserve">Address:</w:t>
      </w:r>
      <w:r>
        <w:t xml:space="preserve"> </w:t>
      </w:r>
      <w:r>
        <w:t xml:space="preserve">88 Dostyk Avenue, Almaty, Kazakhstan 050000</w:t>
      </w:r>
    </w:p>
    <w:p>
      <w:pPr>
        <w:pStyle w:val="BodyText"/>
      </w:pPr>
      <w:r>
        <w:rPr>
          <w:bCs/>
          <w:b/>
        </w:rPr>
        <w:t xml:space="preserve">Tax ID (BIN):</w:t>
      </w:r>
      <w:r>
        <w:t xml:space="preserve"> </w:t>
      </w:r>
      <w:r>
        <w:t xml:space="preserve">987654321098</w:t>
      </w:r>
    </w:p>
    <w:p>
      <w:pPr>
        <w:pStyle w:val="BodyText"/>
      </w:pPr>
      <w:r>
        <w:rPr>
          <w:bCs/>
          <w:b/>
        </w:rPr>
        <w:t xml:space="preserve">Contact:</w:t>
      </w:r>
      <w:r>
        <w:t xml:space="preserve"> </w:t>
      </w:r>
      <w:r>
        <w:t xml:space="preserve">+7 (701) 555-88-99</w:t>
      </w:r>
    </w:p>
    <w:p>
      <w:pPr>
        <w:pStyle w:val="BodyText"/>
      </w:pPr>
      <w:r>
        <w:rPr>
          <w:bCs/>
          <w:b/>
        </w:rPr>
        <w:t xml:space="preserve">Email:</w:t>
      </w:r>
      <w:r>
        <w:t xml:space="preserve"> </w:t>
      </w:r>
      <w:r>
        <w:t xml:space="preserve">t.alikhanov@almatylg.kz</w:t>
      </w:r>
    </w:p>
    <w:bookmarkEnd w:id="22"/>
    <w:bookmarkStart w:id="23" w:name="vehicle-details"/>
    <w:p>
      <w:pPr>
        <w:pStyle w:val="Heading3"/>
      </w:pPr>
      <w:r>
        <w:t xml:space="preserve">Vehicle Details</w:t>
      </w:r>
    </w:p>
    <w:p>
      <w:pPr>
        <w:pStyle w:val="FirstParagraph"/>
      </w:pPr>
      <w:r>
        <w:rPr>
          <w:bCs/>
          <w:b/>
        </w:rPr>
        <w:t xml:space="preserve">Make / Model:</w:t>
      </w:r>
      <w:r>
        <w:t xml:space="preserve"> </w:t>
      </w:r>
      <w:r>
        <w:t xml:space="preserve">Toyota Land Cruiser 300</w:t>
      </w:r>
    </w:p>
    <w:p>
      <w:pPr>
        <w:pStyle w:val="BodyText"/>
      </w:pPr>
      <w:r>
        <w:rPr>
          <w:bCs/>
          <w:b/>
        </w:rPr>
        <w:t xml:space="preserve">Year:</w:t>
      </w:r>
      <w:r>
        <w:t xml:space="preserve"> </w:t>
      </w:r>
      <w:r>
        <w:t xml:space="preserve">2023</w:t>
      </w:r>
    </w:p>
    <w:p>
      <w:pPr>
        <w:pStyle w:val="BodyText"/>
      </w:pPr>
      <w:r>
        <w:rPr>
          <w:bCs/>
          <w:b/>
        </w:rPr>
        <w:t xml:space="preserve">License Plate:</w:t>
      </w:r>
      <w:r>
        <w:t xml:space="preserve"> </w:t>
      </w:r>
      <w:r>
        <w:t xml:space="preserve">123-ABC-05</w:t>
      </w:r>
    </w:p>
    <w:p>
      <w:pPr>
        <w:pStyle w:val="BodyText"/>
      </w:pPr>
      <w:r>
        <w:rPr>
          <w:bCs/>
          <w:b/>
        </w:rPr>
        <w:t xml:space="preserve">Chassis No (VIN):</w:t>
      </w:r>
      <w:r>
        <w:t xml:space="preserve"> </w:t>
      </w:r>
      <w:r>
        <w:t xml:space="preserve">JTDKD3DB803123456</w:t>
      </w:r>
    </w:p>
    <w:p>
      <w:pPr>
        <w:pStyle w:val="BodyText"/>
      </w:pPr>
      <w:r>
        <w:rPr>
          <w:bCs/>
          <w:b/>
        </w:rPr>
        <w:t xml:space="preserve">Engine No:</w:t>
      </w:r>
      <w:r>
        <w:t xml:space="preserve"> </w:t>
      </w:r>
      <w:r>
        <w:t xml:space="preserve">3330-887654</w:t>
      </w:r>
    </w:p>
    <w:p>
      <w:pPr>
        <w:pStyle w:val="BodyText"/>
      </w:pPr>
      <w:r>
        <w:rPr>
          <w:bCs/>
          <w:b/>
        </w:rPr>
        <w:t xml:space="preserve">Current Mileage:</w:t>
      </w:r>
      <w:r>
        <w:t xml:space="preserve"> </w:t>
      </w:r>
      <w:r>
        <w:t xml:space="preserve">42,350 km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Complete engine diagnostic and computerized inspection by certified Mechanic specialist at our Kazakhstan Almaty workshop</w:t>
            </w:r>
          </w:p>
        </w:tc>
        <w:tc>
          <w:tcPr/>
          <w:p>
            <w:pPr>
              <w:pStyle w:val="Compact"/>
              <w:jc w:val="left"/>
            </w:pPr>
            <w:r>
              <w:t xml:space="preserve">Diagnostic software license</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Replacement of front brake pads and rotors (both sides) performed by senior Mechanic technician</w:t>
            </w:r>
          </w:p>
        </w:tc>
        <w:tc>
          <w:tcPr/>
          <w:p>
            <w:pPr>
              <w:pStyle w:val="Compact"/>
              <w:jc w:val="left"/>
            </w:pPr>
            <w:r>
              <w:t xml:space="preserve">Brake pad set (Bosch), 2x rotor discs</w:t>
            </w:r>
          </w:p>
        </w:tc>
        <w:tc>
          <w:tcPr/>
          <w:p>
            <w:pPr>
              <w:pStyle w:val="Compact"/>
              <w:jc w:val="left"/>
            </w:pPr>
            <w:r>
              <w:t xml:space="preserve">1</w:t>
            </w:r>
          </w:p>
        </w:tc>
        <w:tc>
          <w:tcPr/>
          <w:p>
            <w:pPr>
              <w:pStyle w:val="Compact"/>
              <w:jc w:val="left"/>
            </w:pPr>
            <w:r>
              <w:t xml:space="preserve">87,200</w:t>
            </w:r>
          </w:p>
        </w:tc>
        <w:tc>
          <w:tcPr/>
          <w:p>
            <w:pPr>
              <w:pStyle w:val="Compact"/>
              <w:jc w:val="left"/>
            </w:pPr>
            <w:r>
              <w:t xml:space="preserve">87,200</w:t>
            </w:r>
          </w:p>
        </w:tc>
      </w:tr>
      <w:tr>
        <w:tc>
          <w:tcPr/>
          <w:p>
            <w:pPr>
              <w:pStyle w:val="Compact"/>
              <w:jc w:val="left"/>
            </w:pPr>
            <w:r>
              <w:t xml:space="preserve">3</w:t>
            </w:r>
          </w:p>
        </w:tc>
        <w:tc>
          <w:tcPr/>
          <w:p>
            <w:pPr>
              <w:pStyle w:val="Compact"/>
              <w:jc w:val="left"/>
            </w:pPr>
            <w:r>
              <w:t xml:space="preserve">Transmission fluid flush and filter replacement for automatic gearbox</w:t>
            </w:r>
          </w:p>
        </w:tc>
        <w:tc>
          <w:tcPr/>
          <w:p>
            <w:pPr>
              <w:pStyle w:val="Compact"/>
              <w:jc w:val="left"/>
            </w:pPr>
            <w:r>
              <w:t xml:space="preserve">ATF fluid 8L, transmission filter</w:t>
            </w:r>
          </w:p>
        </w:tc>
        <w:tc>
          <w:tcPr/>
          <w:p>
            <w:pPr>
              <w:pStyle w:val="Compact"/>
              <w:jc w:val="left"/>
            </w:pPr>
            <w:r>
              <w:t xml:space="preserve">1</w:t>
            </w:r>
          </w:p>
        </w:tc>
        <w:tc>
          <w:tcPr/>
          <w:p>
            <w:pPr>
              <w:pStyle w:val="Compact"/>
              <w:jc w:val="left"/>
            </w:pPr>
            <w:r>
              <w:t xml:space="preserve">64,800</w:t>
            </w:r>
          </w:p>
        </w:tc>
        <w:tc>
          <w:tcPr/>
          <w:p>
            <w:pPr>
              <w:pStyle w:val="Compact"/>
              <w:jc w:val="left"/>
            </w:pPr>
            <w:r>
              <w:t xml:space="preserve">64,800</w:t>
            </w:r>
          </w:p>
        </w:tc>
      </w:tr>
      <w:tr>
        <w:tc>
          <w:tcPr/>
          <w:p>
            <w:pPr>
              <w:pStyle w:val="Compact"/>
              <w:jc w:val="left"/>
            </w:pPr>
            <w:r>
              <w:t xml:space="preserve">4</w:t>
            </w:r>
          </w:p>
        </w:tc>
        <w:tc>
          <w:tcPr/>
          <w:p>
            <w:pPr>
              <w:pStyle w:val="Compact"/>
              <w:jc w:val="left"/>
            </w:pPr>
            <w:r>
              <w:t xml:space="preserve">Suspension system inspection, ball joint replacement (left front), and wheel alignment</w:t>
            </w:r>
          </w:p>
        </w:tc>
        <w:tc>
          <w:tcPr/>
          <w:p>
            <w:pPr>
              <w:pStyle w:val="Compact"/>
              <w:jc w:val="left"/>
            </w:pPr>
            <w:r>
              <w:t xml:space="preserve">Ball joint (GMB), alignment calibration</w:t>
            </w:r>
          </w:p>
        </w:tc>
        <w:tc>
          <w:tcPr/>
          <w:p>
            <w:pPr>
              <w:pStyle w:val="Compact"/>
              <w:jc w:val="left"/>
            </w:pPr>
            <w:r>
              <w:t xml:space="preserve">1</w:t>
            </w:r>
          </w:p>
        </w:tc>
        <w:tc>
          <w:tcPr/>
          <w:p>
            <w:pPr>
              <w:pStyle w:val="Compact"/>
              <w:jc w:val="left"/>
            </w:pPr>
            <w:r>
              <w:t xml:space="preserve">52,300</w:t>
            </w:r>
          </w:p>
        </w:tc>
        <w:tc>
          <w:tcPr/>
          <w:p>
            <w:pPr>
              <w:pStyle w:val="Compact"/>
              <w:jc w:val="left"/>
            </w:pPr>
            <w:r>
              <w:t xml:space="preserve">52,300</w:t>
            </w:r>
          </w:p>
        </w:tc>
      </w:tr>
      <w:tr>
        <w:tc>
          <w:tcPr/>
          <w:p>
            <w:pPr>
              <w:pStyle w:val="Compact"/>
              <w:jc w:val="left"/>
            </w:pPr>
            <w:r>
              <w:t xml:space="preserve">5</w:t>
            </w:r>
          </w:p>
        </w:tc>
        <w:tc>
          <w:tcPr/>
          <w:p>
            <w:pPr>
              <w:pStyle w:val="Compact"/>
              <w:jc w:val="left"/>
            </w:pPr>
            <w:r>
              <w:t xml:space="preserve">Engine oil and filter change with premium synthetic oil (5W-30, 6.5L)</w:t>
            </w:r>
          </w:p>
        </w:tc>
        <w:tc>
          <w:tcPr/>
          <w:p>
            <w:pPr>
              <w:pStyle w:val="Compact"/>
              <w:jc w:val="left"/>
            </w:pPr>
            <w:r>
              <w:t xml:space="preserve">Castrol Edge 5W-30, oil filter</w:t>
            </w:r>
          </w:p>
        </w:tc>
        <w:tc>
          <w:tcPr/>
          <w:p>
            <w:pPr>
              <w:pStyle w:val="Compact"/>
              <w:jc w:val="left"/>
            </w:pPr>
            <w:r>
              <w:t xml:space="preserve">1</w:t>
            </w:r>
          </w:p>
        </w:tc>
        <w:tc>
          <w:tcPr/>
          <w:p>
            <w:pPr>
              <w:pStyle w:val="Compact"/>
              <w:jc w:val="left"/>
            </w:pPr>
            <w:r>
              <w:t xml:space="preserve">38,900</w:t>
            </w:r>
          </w:p>
        </w:tc>
        <w:tc>
          <w:tcPr/>
          <w:p>
            <w:pPr>
              <w:pStyle w:val="Compact"/>
              <w:jc w:val="left"/>
            </w:pPr>
            <w:r>
              <w:t xml:space="preserve">38,900</w:t>
            </w:r>
          </w:p>
        </w:tc>
      </w:tr>
      <w:tr>
        <w:tc>
          <w:tcPr/>
          <w:p>
            <w:pPr>
              <w:pStyle w:val="Compact"/>
              <w:jc w:val="left"/>
            </w:pPr>
            <w:r>
              <w:t xml:space="preserve">6</w:t>
            </w:r>
          </w:p>
        </w:tc>
        <w:tc>
          <w:tcPr/>
          <w:p>
            <w:pPr>
              <w:pStyle w:val="Compact"/>
              <w:jc w:val="left"/>
            </w:pPr>
            <w:r>
              <w:t xml:space="preserve">AC system recharge and leak detection test by HVAC Mechanic specialist</w:t>
            </w:r>
          </w:p>
        </w:tc>
        <w:tc>
          <w:tcPr/>
          <w:p>
            <w:pPr>
              <w:pStyle w:val="Compact"/>
              <w:jc w:val="left"/>
            </w:pPr>
            <w:r>
              <w:t xml:space="preserve">R-134a refrigerant 500g, UV dye</w:t>
            </w:r>
          </w:p>
        </w:tc>
        <w:tc>
          <w:tcPr/>
          <w:p>
            <w:pPr>
              <w:pStyle w:val="Compact"/>
              <w:jc w:val="left"/>
            </w:pPr>
            <w:r>
              <w:t xml:space="preserve">1</w:t>
            </w:r>
          </w:p>
        </w:tc>
        <w:tc>
          <w:tcPr/>
          <w:p>
            <w:pPr>
              <w:pStyle w:val="Compact"/>
              <w:jc w:val="left"/>
            </w:pPr>
            <w:r>
              <w:t xml:space="preserve">29,400</w:t>
            </w:r>
          </w:p>
        </w:tc>
        <w:tc>
          <w:tcPr/>
          <w:p>
            <w:pPr>
              <w:pStyle w:val="Compact"/>
              <w:jc w:val="left"/>
            </w:pPr>
            <w:r>
              <w:t xml:space="preserve">29,400</w:t>
            </w:r>
          </w:p>
        </w:tc>
      </w:tr>
      <w:tr>
        <w:tc>
          <w:tcPr/>
          <w:p>
            <w:pPr>
              <w:pStyle w:val="Compact"/>
              <w:jc w:val="left"/>
            </w:pPr>
            <w:r>
              <w:t xml:space="preserve">7</w:t>
            </w:r>
          </w:p>
        </w:tc>
        <w:tc>
          <w:tcPr/>
          <w:p>
            <w:pPr>
              <w:pStyle w:val="Compact"/>
              <w:jc w:val="left"/>
            </w:pPr>
            <w:r>
              <w:t xml:space="preserve">Electrical system check: battery, alternator, wiring harness inspection and repair</w:t>
            </w:r>
          </w:p>
        </w:tc>
        <w:tc>
          <w:tcPr/>
          <w:p>
            <w:pPr>
              <w:pStyle w:val="Compact"/>
              <w:jc w:val="left"/>
            </w:pPr>
            <w:r>
              <w:t xml:space="preserve">Alternator brush set, wiring connectors</w:t>
            </w:r>
          </w:p>
        </w:tc>
        <w:tc>
          <w:tcPr/>
          <w:p>
            <w:pPr>
              <w:pStyle w:val="Compact"/>
              <w:jc w:val="left"/>
            </w:pPr>
            <w:r>
              <w:t xml:space="preserve">1</w:t>
            </w:r>
          </w:p>
        </w:tc>
        <w:tc>
          <w:tcPr/>
          <w:p>
            <w:pPr>
              <w:pStyle w:val="Compact"/>
              <w:jc w:val="left"/>
            </w:pPr>
            <w:r>
              <w:t xml:space="preserve">45,600</w:t>
            </w:r>
          </w:p>
        </w:tc>
        <w:tc>
          <w:tcPr/>
          <w:p>
            <w:pPr>
              <w:pStyle w:val="Compact"/>
              <w:jc w:val="left"/>
            </w:pPr>
            <w:r>
              <w:t xml:space="preserve">45,600</w:t>
            </w:r>
          </w:p>
        </w:tc>
      </w:tr>
      <w:tr>
        <w:tc>
          <w:tcPr/>
          <w:p>
            <w:pPr>
              <w:pStyle w:val="Compact"/>
              <w:jc w:val="left"/>
            </w:pPr>
            <w:r>
              <w:t xml:space="preserve">8</w:t>
            </w:r>
          </w:p>
        </w:tc>
        <w:tc>
          <w:tcPr/>
          <w:p>
            <w:pPr>
              <w:pStyle w:val="Compact"/>
              <w:jc w:val="left"/>
            </w:pPr>
            <w:r>
              <w:t xml:space="preserve">Post-service road test and final quality assurance inspection by lead Mechanic</w:t>
            </w:r>
          </w:p>
        </w:tc>
        <w:tc>
          <w:tcPr/>
          <w:p>
            <w:pPr>
              <w:pStyle w:val="Compact"/>
              <w:jc w:val="left"/>
            </w:pPr>
            <w:r>
              <w:t xml:space="preserve">N/A</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p>
      <w:pPr>
        <w:pStyle w:val="BodyText"/>
      </w:pPr>
      <w:r>
        <w:t xml:space="preserve">Subtotal:</w:t>
      </w:r>
      <w:r>
        <w:t xml:space="preserve">348,700 KZT</w:t>
      </w:r>
    </w:p>
    <w:p>
      <w:pPr>
        <w:pStyle w:val="BodyText"/>
      </w:pPr>
      <w:r>
        <w:t xml:space="preserve">VAT (12% - Kazakhstan):</w:t>
      </w:r>
      <w:r>
        <w:t xml:space="preserve">41,844 KZT</w:t>
      </w:r>
    </w:p>
    <w:p>
      <w:pPr>
        <w:pStyle w:val="BodyText"/>
      </w:pPr>
      <w:r>
        <w:t xml:space="preserve">Service Tax (Almaty City):</w:t>
      </w:r>
      <w:r>
        <w:t xml:space="preserve">3,487 KZT</w:t>
      </w:r>
    </w:p>
    <w:p>
      <w:pPr>
        <w:pStyle w:val="BodyText"/>
      </w:pPr>
      <w:r>
        <w:t xml:space="preserve">GRAND TOTAL:</w:t>
      </w:r>
      <w:r>
        <w:t xml:space="preserve">394,031 KZT</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Halyk Bank, Almaty Branch, Kazakhstan</w:t>
      </w:r>
    </w:p>
    <w:p>
      <w:pPr>
        <w:pStyle w:val="BodyText"/>
      </w:pPr>
      <w:r>
        <w:rPr>
          <w:bCs/>
          <w:b/>
        </w:rPr>
        <w:t xml:space="preserve">Account Name:</w:t>
      </w:r>
      <w:r>
        <w:t xml:space="preserve"> </w:t>
      </w:r>
      <w:r>
        <w:t xml:space="preserve">Almaty Auto Mechanic Services LLP</w:t>
      </w:r>
    </w:p>
    <w:p>
      <w:pPr>
        <w:pStyle w:val="BodyText"/>
      </w:pPr>
      <w:r>
        <w:rPr>
          <w:bCs/>
          <w:b/>
        </w:rPr>
        <w:t xml:space="preserve">IBAN:</w:t>
      </w:r>
      <w:r>
        <w:t xml:space="preserve"> </w:t>
      </w:r>
      <w:r>
        <w:t xml:space="preserve">KZ85 9900 0000 0000 1234 5678</w:t>
      </w:r>
    </w:p>
    <w:p>
      <w:pPr>
        <w:pStyle w:val="BodyText"/>
      </w:pPr>
      <w:r>
        <w:rPr>
          <w:bCs/>
          <w:b/>
        </w:rPr>
        <w:t xml:space="preserve">BIC/SWIFT:</w:t>
      </w:r>
      <w:r>
        <w:t xml:space="preserve"> </w:t>
      </w:r>
      <w:r>
        <w:t xml:space="preserve">HLBKKZKA</w:t>
      </w:r>
    </w:p>
    <w:p>
      <w:pPr>
        <w:pStyle w:val="BodyText"/>
      </w:pPr>
      <w:r>
        <w:rPr>
          <w:bCs/>
          <w:b/>
        </w:rPr>
        <w:t xml:space="preserve">Payment Reference:</w:t>
      </w:r>
      <w:r>
        <w:t xml:space="preserve"> </w:t>
      </w:r>
      <w:r>
        <w:t xml:space="preserve">Invoice AM-2025-04872</w:t>
      </w:r>
    </w:p>
    <w:p>
      <w:pPr>
        <w:pStyle w:val="BodyText"/>
      </w:pPr>
      <w:r>
        <w:rPr>
          <w:bCs/>
          <w:b/>
        </w:rPr>
        <w:t xml:space="preserve">Accepted Methods:</w:t>
      </w:r>
      <w:r>
        <w:t xml:space="preserve"> </w:t>
      </w:r>
      <w:r>
        <w:t xml:space="preserve">Bank transfer, Kaspi.kz, Visa/MasterCard at our Kazakhstan Almaty office</w:t>
      </w:r>
    </w:p>
    <w:p>
      <w:pPr>
        <w:pStyle w:val="BodyText"/>
      </w:pPr>
      <w:r>
        <w:rPr>
          <w:bCs/>
          <w:b/>
        </w:rPr>
        <w:t xml:space="preserve">Payment Due:</w:t>
      </w:r>
      <w:r>
        <w:t xml:space="preserve"> </w:t>
      </w:r>
      <w:r>
        <w:t xml:space="preserve">Within 15 calendar days from the date of this Invoice</w:t>
      </w:r>
    </w:p>
    <w:bookmarkEnd w:id="24"/>
    <w:bookmarkStart w:id="25" w:name="notes-and-terms"/>
    <w:p>
      <w:pPr>
        <w:pStyle w:val="Heading3"/>
      </w:pPr>
      <w:r>
        <w:t xml:space="preserve">Notes and Terms</w:t>
      </w:r>
    </w:p>
    <w:p>
      <w:pPr>
        <w:pStyle w:val="FirstParagraph"/>
      </w:pPr>
      <w:r>
        <w:t xml:space="preserve">1. This Invoice is issued in accordance with the Tax Code of the Republic of Kazakhstan and applies to all Mechanic services rendered at our facility located in Kazakhstan Almaty.</w:t>
      </w:r>
    </w:p>
    <w:p>
      <w:pPr>
        <w:pStyle w:val="BodyText"/>
      </w:pPr>
      <w:r>
        <w:t xml:space="preserve">2. All parts and materials listed in this Invoice are genuine or OEM-equivalent components sourced through authorized distributors in Kazakhstan. A 12-month warranty applies to all replaced parts and 6 months to all Mechanic labor performed.</w:t>
      </w:r>
    </w:p>
    <w:p>
      <w:pPr>
        <w:pStyle w:val="BodyText"/>
      </w:pPr>
      <w:r>
        <w:t xml:space="preserve">3. The client acknowledges that all diagnostic findings and repair recommendations were communicated verbally and in writing prior to the commencement of work. The Mechanic team at our Kazakhstan Almaty workshop obtained written approval for all services listed above.</w:t>
      </w:r>
    </w:p>
    <w:p>
      <w:pPr>
        <w:pStyle w:val="BodyText"/>
      </w:pPr>
      <w:r>
        <w:t xml:space="preserve">4. Late payments on this Invoice shall incur a penalty of 0.1% per calendar day of delay, in compliance with the Civil Code of Kazakhstan. Payment is considered received upon crediting to the bank account specified above.</w:t>
      </w:r>
    </w:p>
    <w:p>
      <w:pPr>
        <w:pStyle w:val="BodyText"/>
      </w:pPr>
      <w:r>
        <w:t xml:space="preserve">5. This Invoice is valid for 30 days from the date of issue. After this period, pricing may be subject to revision due to fluctuating parts costs in the Kazakhstan Almaty market.</w:t>
      </w:r>
    </w:p>
    <w:p>
      <w:pPr>
        <w:pStyle w:val="BodyText"/>
      </w:pPr>
      <w:r>
        <w:t xml:space="preserve">6. The client is responsible for providing valid vehicle registration documents (STS) and proof of ownership prior to the commencement of any Mechanic service. Our workshop in Kazakhstan Almaty operates Monday through Saturday, 08:00 to 19:00 local time.</w:t>
      </w:r>
    </w:p>
    <w:p>
      <w:pPr>
        <w:pStyle w:val="BodyText"/>
      </w:pPr>
      <w:r>
        <w:t xml:space="preserve">7. In the event of a dispute regarding the services described in this Invoice, both parties agree to resolve the matter through the Almaty City Arbitration Court in Kazakhstan.</w:t>
      </w:r>
    </w:p>
    <w:bookmarkEnd w:id="25"/>
    <w:p>
      <w:pPr>
        <w:pStyle w:val="BodyText"/>
      </w:pPr>
      <w:r>
        <w:t xml:space="preserve">Prepared by:</w:t>
      </w:r>
    </w:p>
    <w:p>
      <w:pPr>
        <w:pStyle w:val="BodyText"/>
      </w:pPr>
      <w:r>
        <w:rPr>
          <w:bCs/>
          <w:b/>
        </w:rPr>
        <w:t xml:space="preserve">Aigerim Nurlanova</w:t>
      </w:r>
    </w:p>
    <w:p>
      <w:pPr>
        <w:pStyle w:val="BodyText"/>
      </w:pPr>
      <w:r>
        <w:t xml:space="preserve">Senior Mechanic / Service Advisor</w:t>
      </w:r>
    </w:p>
    <w:p>
      <w:pPr>
        <w:pStyle w:val="BodyText"/>
      </w:pPr>
      <w:r>
        <w:t xml:space="preserve">Signature: ___________________</w:t>
      </w:r>
    </w:p>
    <w:p>
      <w:pPr>
        <w:pStyle w:val="BodyText"/>
      </w:pPr>
      <w:r>
        <w:t xml:space="preserve">Date: 15 June 2025</w:t>
      </w:r>
    </w:p>
    <w:p>
      <w:pPr>
        <w:pStyle w:val="BodyText"/>
      </w:pPr>
      <w:r>
        <w:t xml:space="preserve">Approved by:</w:t>
      </w:r>
    </w:p>
    <w:p>
      <w:pPr>
        <w:pStyle w:val="BodyText"/>
      </w:pPr>
      <w:r>
        <w:rPr>
          <w:bCs/>
          <w:b/>
        </w:rPr>
        <w:t xml:space="preserve">Daulet Serikzhanov</w:t>
      </w:r>
    </w:p>
    <w:p>
      <w:pPr>
        <w:pStyle w:val="BodyText"/>
      </w:pPr>
      <w:r>
        <w:t xml:space="preserve">General Manager, Almaty Auto Mechanic Services LLP</w:t>
      </w:r>
    </w:p>
    <w:p>
      <w:pPr>
        <w:pStyle w:val="BodyText"/>
      </w:pPr>
      <w:r>
        <w:t xml:space="preserve">Signature: ___________________</w:t>
      </w:r>
    </w:p>
    <w:p>
      <w:pPr>
        <w:pStyle w:val="BodyText"/>
      </w:pPr>
      <w:r>
        <w:t xml:space="preserve">Date: 15 June 2025</w:t>
      </w:r>
    </w:p>
    <w:p>
      <w:pPr>
        <w:pStyle w:val="BodyText"/>
      </w:pPr>
      <w:r>
        <w:t xml:space="preserve">Almaty Auto Mechanic Services LLP | 145 Abai Avenue, Almaty, Kazakhstan 050040</w:t>
      </w:r>
    </w:p>
    <w:p>
      <w:pPr>
        <w:pStyle w:val="BodyText"/>
      </w:pPr>
      <w:r>
        <w:t xml:space="preserve">Registered with the Almaty City Department of Justice | BIN: 123456789012</w:t>
      </w:r>
    </w:p>
    <w:p>
      <w:pPr>
        <w:pStyle w:val="BodyText"/>
      </w:pPr>
      <w:r>
        <w:t xml:space="preserve">This Invoice is a legally binding document under the legislation of the Republic of Kazakhstan.</w:t>
      </w:r>
    </w:p>
    <w:p>
      <w:pPr>
        <w:pStyle w:val="BodyText"/>
      </w:pPr>
      <w:r>
        <w:t xml:space="preserve">Thank you for choosing our Mechanic services in Kazakhstan Almaty. We are committed to keeping your vehicle in optimal condition.</w:t>
      </w:r>
    </w:p>
    <w:p>
      <w:pPr>
        <w:pStyle w:val="BodyText"/>
      </w:pPr>
      <w:r>
        <w:t xml:space="preserve">Page 1 of 1 | Generated: 15 June 2025 | Invoice AM-2025-04872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Kazakhstan Almaty</dc:title>
  <dc:creator/>
  <dc:language>en</dc:language>
  <cp:keywords/>
  <dcterms:created xsi:type="dcterms:W3CDTF">2026-10-10T06:55:17Z</dcterms:created>
  <dcterms:modified xsi:type="dcterms:W3CDTF">2026-10-10T06:55:17Z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