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Service</w:t>
      </w:r>
      <w:r>
        <w:t xml:space="preserve"> </w:t>
      </w:r>
      <w:r>
        <w:t xml:space="preserve">Invoice</w:t>
      </w:r>
      <w:r>
        <w:t xml:space="preserve"> </w:t>
      </w:r>
      <w:r>
        <w:t xml:space="preserve">-</w:t>
      </w:r>
      <w:r>
        <w:t xml:space="preserve"> </w:t>
      </w:r>
      <w:r>
        <w:t xml:space="preserve">Myanmar</w:t>
      </w:r>
      <w:r>
        <w:t xml:space="preserve"> </w:t>
      </w:r>
      <w:r>
        <w:t xml:space="preserve">Yangon</w:t>
      </w:r>
    </w:p>
    <w:bookmarkStart w:id="20" w:name="golden-pagoda-auto-mechanic-workshop"/>
    <w:p>
      <w:pPr>
        <w:pStyle w:val="Heading1"/>
      </w:pPr>
      <w:r>
        <w:t xml:space="preserve">Golden Pagoda Auto Mechanic Workshop</w:t>
      </w:r>
    </w:p>
    <w:p>
      <w:pPr>
        <w:pStyle w:val="FirstParagraph"/>
      </w:pPr>
      <w:r>
        <w:t xml:space="preserve">142, Bogyoke Avenue, Kyauktada Township</w:t>
      </w:r>
    </w:p>
    <w:p>
      <w:pPr>
        <w:pStyle w:val="BodyText"/>
      </w:pPr>
      <w:r>
        <w:t xml:space="preserve">Yangon, Myanmar 11151</w:t>
      </w:r>
    </w:p>
    <w:p>
      <w:pPr>
        <w:pStyle w:val="BodyText"/>
      </w:pPr>
      <w:r>
        <w:t xml:space="preserve">Tel: +95-9-795-123-456 | Email: info@goldenpagodaauto.mm</w:t>
      </w:r>
    </w:p>
    <w:p>
      <w:pPr>
        <w:pStyle w:val="BodyText"/>
      </w:pPr>
      <w:r>
        <w:t xml:space="preserve">Tax Registration No: 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GPY-2025-04872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Myanmar Yangon</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U Aung Kyaw Min</w:t>
      </w:r>
    </w:p>
    <w:p>
      <w:pPr>
        <w:pStyle w:val="BodyText"/>
      </w:pPr>
      <w:r>
        <w:rPr>
          <w:bCs/>
          <w:b/>
        </w:rPr>
        <w:t xml:space="preserve">Company:</w:t>
      </w:r>
      <w:r>
        <w:t xml:space="preserve"> </w:t>
      </w:r>
      <w:r>
        <w:t xml:space="preserve">Yangon Express Logistics Co., Ltd.</w:t>
      </w:r>
    </w:p>
    <w:p>
      <w:pPr>
        <w:pStyle w:val="BodyText"/>
      </w:pPr>
      <w:r>
        <w:rPr>
          <w:bCs/>
          <w:b/>
        </w:rPr>
        <w:t xml:space="preserve">Address:</w:t>
      </w:r>
      <w:r>
        <w:t xml:space="preserve"> </w:t>
      </w:r>
      <w:r>
        <w:t xml:space="preserve">88, Anawrahta Road, Kamayut Township, Myanmar Yangon</w:t>
      </w:r>
    </w:p>
    <w:p>
      <w:pPr>
        <w:pStyle w:val="BodyText"/>
      </w:pPr>
      <w:r>
        <w:rPr>
          <w:bCs/>
          <w:b/>
        </w:rPr>
        <w:t xml:space="preserve">Tel:</w:t>
      </w:r>
      <w:r>
        <w:t xml:space="preserve"> </w:t>
      </w:r>
      <w:r>
        <w:t xml:space="preserve">+95-9-456-789-012</w:t>
      </w:r>
    </w:p>
    <w:p>
      <w:pPr>
        <w:pStyle w:val="BodyText"/>
      </w:pPr>
      <w:r>
        <w:rPr>
          <w:bCs/>
          <w:b/>
        </w:rPr>
        <w:t xml:space="preserve">Email:</w:t>
      </w:r>
      <w:r>
        <w:t xml:space="preserve"> </w:t>
      </w:r>
      <w:r>
        <w:t xml:space="preserve">aungkyaw@yangonexpress.mm</w:t>
      </w:r>
    </w:p>
    <w:p>
      <w:pPr>
        <w:pStyle w:val="BodyText"/>
      </w:pPr>
      <w:r>
        <w:rPr>
          <w:bCs/>
          <w:b/>
        </w:rPr>
        <w:t xml:space="preserve">Vehicle:</w:t>
      </w:r>
      <w:r>
        <w:t xml:space="preserve"> </w:t>
      </w:r>
      <w:r>
        <w:t xml:space="preserve">Toyota Hilux, Reg. No: YGN-2025-4587</w:t>
      </w:r>
    </w:p>
    <w:bookmarkEnd w:id="22"/>
    <w:bookmarkStart w:id="23" w:name="service-provider"/>
    <w:p>
      <w:pPr>
        <w:pStyle w:val="Heading3"/>
      </w:pPr>
      <w:r>
        <w:t xml:space="preserve">Service Provider</w:t>
      </w:r>
    </w:p>
    <w:p>
      <w:pPr>
        <w:pStyle w:val="FirstParagraph"/>
      </w:pPr>
      <w:r>
        <w:rPr>
          <w:bCs/>
          <w:b/>
        </w:rPr>
        <w:t xml:space="preserve">Mechanic:</w:t>
      </w:r>
      <w:r>
        <w:t xml:space="preserve"> </w:t>
      </w:r>
      <w:r>
        <w:t xml:space="preserve">U Thura Zaw Win (Lead Mechanic)</w:t>
      </w:r>
    </w:p>
    <w:p>
      <w:pPr>
        <w:pStyle w:val="BodyText"/>
      </w:pPr>
      <w:r>
        <w:rPr>
          <w:bCs/>
          <w:b/>
        </w:rPr>
        <w:t xml:space="preserve">Assistants:</w:t>
      </w:r>
      <w:r>
        <w:t xml:space="preserve"> </w:t>
      </w:r>
      <w:r>
        <w:t xml:space="preserve">U Kyaw Htun, U Min Oo</w:t>
      </w:r>
    </w:p>
    <w:p>
      <w:pPr>
        <w:pStyle w:val="BodyText"/>
      </w:pPr>
      <w:r>
        <w:rPr>
          <w:bCs/>
          <w:b/>
        </w:rPr>
        <w:t xml:space="preserve">Workshop:</w:t>
      </w:r>
      <w:r>
        <w:t xml:space="preserve"> </w:t>
      </w:r>
      <w:r>
        <w:t xml:space="preserve">Golden Pagoda Auto Mechanic Workshop</w:t>
      </w:r>
    </w:p>
    <w:p>
      <w:pPr>
        <w:pStyle w:val="BodyText"/>
      </w:pPr>
      <w:r>
        <w:rPr>
          <w:bCs/>
          <w:b/>
        </w:rPr>
        <w:t xml:space="preserve">Location:</w:t>
      </w:r>
      <w:r>
        <w:t xml:space="preserve"> </w:t>
      </w:r>
      <w:r>
        <w:t xml:space="preserve">Bogyoke Avenue, Kyauktada, Myanmar Yangon</w:t>
      </w:r>
    </w:p>
    <w:p>
      <w:pPr>
        <w:pStyle w:val="BodyText"/>
      </w:pPr>
      <w:r>
        <w:rPr>
          <w:bCs/>
          <w:b/>
        </w:rPr>
        <w:t xml:space="preserve">License No:</w:t>
      </w:r>
      <w:r>
        <w:t xml:space="preserve"> </w:t>
      </w:r>
      <w:r>
        <w:t xml:space="preserve">MY-MECH-2019-0342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Complete engine diagnostic and inspection by senior Mechanic. Includes compression test, fuel injection system check, and ECU scan for the Toyota Hilux 2.8L diesel engine.</w:t>
            </w:r>
          </w:p>
        </w:tc>
        <w:tc>
          <w:tcPr/>
          <w:p>
            <w:pPr>
              <w:pStyle w:val="Compact"/>
              <w:jc w:val="left"/>
            </w:pPr>
            <w:r>
              <w:t xml:space="preserve">Diagnostic tools, OBD-II scanner</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Engine oil and filter replacement. The Mechanic performed a full drain of the old 15W-40 synthetic oil and installed a new OEM oil filter. Old oil was disposed of according to Myanmar Yangon environmental regulations.</w:t>
            </w:r>
          </w:p>
        </w:tc>
        <w:tc>
          <w:tcPr/>
          <w:p>
            <w:pPr>
              <w:pStyle w:val="Compact"/>
              <w:jc w:val="left"/>
            </w:pPr>
            <w:r>
              <w:t xml:space="preserve">15W-40 Synthetic Oil (8L), OEM Oil Filter</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Front brake system overhaul. The Mechanic replaced both front brake pads, resurfaced brake discs, and replaced the brake fluid. All components were tested for proper function before vehicle release.</w:t>
            </w:r>
          </w:p>
        </w:tc>
        <w:tc>
          <w:tcPr/>
          <w:p>
            <w:pPr>
              <w:pStyle w:val="Compact"/>
              <w:jc w:val="left"/>
            </w:pPr>
            <w:r>
              <w:t xml:space="preserve">Front Brake Pads (set), Brake Fluid DOT-4 (1L)</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Transmission fluid flush and filter replacement. The Mechanic performed a complete automatic transmission fluid exchange using the manufacturer-recommended ATF fluid and replaced the transmission filter element.</w:t>
            </w:r>
          </w:p>
        </w:tc>
        <w:tc>
          <w:tcPr/>
          <w:p>
            <w:pPr>
              <w:pStyle w:val="Compact"/>
              <w:jc w:val="left"/>
            </w:pPr>
            <w:r>
              <w:t xml:space="preserve">ATF Fluid (6L), Transmission Filter</w:t>
            </w:r>
          </w:p>
        </w:tc>
        <w:tc>
          <w:tcPr/>
          <w:p>
            <w:pPr>
              <w:pStyle w:val="Compact"/>
              <w:jc w:val="left"/>
            </w:pPr>
            <w:r>
              <w:t xml:space="preserve">2.0</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Suspension and steering inspection and repair. The Mechanic replaced the front lower ball joints (both sides), inspected the tie rod ends, and performed a four-wheel alignment to ensure safe driving on Myanmar Yangon roads.</w:t>
            </w:r>
          </w:p>
        </w:tc>
        <w:tc>
          <w:tcPr/>
          <w:p>
            <w:pPr>
              <w:pStyle w:val="Compact"/>
              <w:jc w:val="left"/>
            </w:pPr>
            <w:r>
              <w:t xml:space="preserve">Front Lower Ball Joints (2 pcs), Alignment service</w:t>
            </w:r>
          </w:p>
        </w:tc>
        <w:tc>
          <w:tcPr/>
          <w:p>
            <w:pPr>
              <w:pStyle w:val="Compact"/>
              <w:jc w:val="left"/>
            </w:pPr>
            <w:r>
              <w:t xml:space="preserve">3.5</w:t>
            </w:r>
          </w:p>
        </w:tc>
        <w:tc>
          <w:tcPr/>
          <w:p>
            <w:pPr>
              <w:pStyle w:val="Compact"/>
              <w:jc w:val="left"/>
            </w:pPr>
            <w:r>
              <w:t xml:space="preserve">42,000</w:t>
            </w:r>
          </w:p>
        </w:tc>
        <w:tc>
          <w:tcPr/>
          <w:p>
            <w:pPr>
              <w:pStyle w:val="Compact"/>
              <w:jc w:val="left"/>
            </w:pPr>
            <w:r>
              <w:t xml:space="preserve">147,000</w:t>
            </w:r>
          </w:p>
        </w:tc>
      </w:tr>
      <w:tr>
        <w:tc>
          <w:tcPr/>
          <w:p>
            <w:pPr>
              <w:pStyle w:val="Compact"/>
              <w:jc w:val="left"/>
            </w:pPr>
            <w:r>
              <w:t xml:space="preserve">6</w:t>
            </w:r>
          </w:p>
        </w:tc>
        <w:tc>
          <w:tcPr/>
          <w:p>
            <w:pPr>
              <w:pStyle w:val="Compact"/>
              <w:jc w:val="left"/>
            </w:pPr>
            <w:r>
              <w:t xml:space="preserve">Electrical system check and battery replacement. The Mechanic tested the alternator output, checked all wiring connections, and replaced the aging 12V 70Ah battery with a new unit. All lights and indicators were verified.</w:t>
            </w:r>
          </w:p>
        </w:tc>
        <w:tc>
          <w:tcPr/>
          <w:p>
            <w:pPr>
              <w:pStyle w:val="Compact"/>
              <w:jc w:val="left"/>
            </w:pPr>
            <w:r>
              <w:t xml:space="preserve">12V 70Ah Battery (Varta)</w:t>
            </w:r>
          </w:p>
        </w:tc>
        <w:tc>
          <w:tcPr/>
          <w:p>
            <w:pPr>
              <w:pStyle w:val="Compact"/>
              <w:jc w:val="left"/>
            </w:pPr>
            <w:r>
              <w:t xml:space="preserve">1.5</w:t>
            </w:r>
          </w:p>
        </w:tc>
        <w:tc>
          <w:tcPr/>
          <w:p>
            <w:pPr>
              <w:pStyle w:val="Compact"/>
              <w:jc w:val="left"/>
            </w:pPr>
            <w:r>
              <w:t xml:space="preserve">38,000</w:t>
            </w:r>
          </w:p>
        </w:tc>
        <w:tc>
          <w:tcPr/>
          <w:p>
            <w:pPr>
              <w:pStyle w:val="Compact"/>
              <w:jc w:val="left"/>
            </w:pPr>
            <w:r>
              <w:t xml:space="preserve">57,000</w:t>
            </w:r>
          </w:p>
        </w:tc>
      </w:tr>
      <w:tr>
        <w:tc>
          <w:tcPr/>
          <w:p>
            <w:pPr>
              <w:pStyle w:val="Compact"/>
              <w:jc w:val="left"/>
            </w:pPr>
            <w:r>
              <w:t xml:space="preserve">7</w:t>
            </w:r>
          </w:p>
        </w:tc>
        <w:tc>
          <w:tcPr/>
          <w:p>
            <w:pPr>
              <w:pStyle w:val="Compact"/>
              <w:jc w:val="left"/>
            </w:pPr>
            <w:r>
              <w:t xml:space="preserve">AC system service and refrigerant recharge. The Mechanic inspected the air conditioning compressor, condenser, and evaporator. Leaks were sealed and the system was recharged with R-134a refrigerant to optimal pressure.</w:t>
            </w:r>
          </w:p>
        </w:tc>
        <w:tc>
          <w:tcPr/>
          <w:p>
            <w:pPr>
              <w:pStyle w:val="Compact"/>
              <w:jc w:val="left"/>
            </w:pPr>
            <w:r>
              <w:t xml:space="preserve">R-134a Refrigerant (500g), UV Dye, Sealant</w:t>
            </w:r>
          </w:p>
        </w:tc>
        <w:tc>
          <w:tcPr/>
          <w:p>
            <w:pPr>
              <w:pStyle w:val="Compact"/>
              <w:jc w:val="left"/>
            </w:pPr>
            <w:r>
              <w:t xml:space="preserve">2.0</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Final quality inspection and road test. The lead Mechanic conducted a comprehensive 30-minute road test on the streets of Myanmar Yangon to verify all repairs, check for abnormal noises, and confirm proper vehicle performance before handover to the client.</w:t>
            </w:r>
          </w:p>
        </w:tc>
        <w:tc>
          <w:tcPr/>
          <w:p>
            <w:pPr>
              <w:pStyle w:val="Compact"/>
              <w:jc w:val="left"/>
            </w:pPr>
            <w:r>
              <w:t xml:space="preserve">N/A</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Parts)</w:t>
            </w:r>
          </w:p>
        </w:tc>
        <w:tc>
          <w:tcPr/>
          <w:p>
            <w:pPr>
              <w:pStyle w:val="Compact"/>
              <w:jc w:val="left"/>
            </w:pPr>
            <w:r>
              <w:t xml:space="preserve">661,500 MMK</w:t>
            </w:r>
          </w:p>
        </w:tc>
      </w:tr>
      <w:tr>
        <w:tc>
          <w:tcPr/>
          <w:p>
            <w:pPr>
              <w:pStyle w:val="Compact"/>
              <w:jc w:val="left"/>
            </w:pPr>
            <w:r>
              <w:t xml:space="preserve">VAT (5%)</w:t>
            </w:r>
          </w:p>
        </w:tc>
        <w:tc>
          <w:tcPr/>
          <w:p>
            <w:pPr>
              <w:pStyle w:val="Compact"/>
              <w:jc w:val="left"/>
            </w:pPr>
            <w:r>
              <w:t xml:space="preserve">33,075 MMK</w:t>
            </w:r>
          </w:p>
        </w:tc>
      </w:tr>
      <w:tr>
        <w:tc>
          <w:tcPr/>
          <w:p>
            <w:pPr>
              <w:pStyle w:val="Compact"/>
              <w:jc w:val="left"/>
            </w:pPr>
            <w:r>
              <w:t xml:space="preserve">Workshop Handling Fee</w:t>
            </w:r>
          </w:p>
        </w:tc>
        <w:tc>
          <w:tcPr/>
          <w:p>
            <w:pPr>
              <w:pStyle w:val="Compact"/>
              <w:jc w:val="left"/>
            </w:pPr>
            <w:r>
              <w:t xml:space="preserve">15,000 MMK</w:t>
            </w:r>
          </w:p>
        </w:tc>
      </w:tr>
      <w:tr>
        <w:tc>
          <w:tcPr/>
          <w:p>
            <w:pPr>
              <w:pStyle w:val="Compact"/>
              <w:jc w:val="left"/>
            </w:pPr>
            <w:r>
              <w:t xml:space="preserve">Discount (Loyal Client - 5%)</w:t>
            </w:r>
          </w:p>
        </w:tc>
        <w:tc>
          <w:tcPr/>
          <w:p>
            <w:pPr>
              <w:pStyle w:val="Compact"/>
              <w:jc w:val="left"/>
            </w:pPr>
            <w:r>
              <w:t xml:space="preserve">-36,829 MMK</w:t>
            </w:r>
          </w:p>
        </w:tc>
      </w:tr>
      <w:tr>
        <w:tc>
          <w:tcPr/>
          <w:p>
            <w:pPr>
              <w:pStyle w:val="Compact"/>
              <w:jc w:val="left"/>
            </w:pPr>
            <w:r>
              <w:t xml:space="preserve">Grand Total</w:t>
            </w:r>
          </w:p>
        </w:tc>
        <w:tc>
          <w:tcPr/>
          <w:p>
            <w:pPr>
              <w:pStyle w:val="Compact"/>
              <w:jc w:val="left"/>
            </w:pPr>
            <w:r>
              <w:t xml:space="preserve">672,746 MMK</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Invoice date (30 June 2025). Payment may be made via bank transfer to Golden Pagoda Auto Mechanic Workshop, CB Bank, Account No: 0012-3456-7890, or by cash at our Myanmar Yangon workshop located at 142 Bogyoke Avenue, Kyauktada Township.</w:t>
      </w:r>
    </w:p>
    <w:p>
      <w:pPr>
        <w:pStyle w:val="BodyText"/>
      </w:pPr>
      <w:r>
        <w:t xml:space="preserve">A late payment surcharge of 2% per month will be applied to any outstanding balance after the due date. Please reference Invoice No. GPY-2025-04872 on all payments to ensure proper accounting records.</w:t>
      </w:r>
    </w:p>
    <w:bookmarkEnd w:id="24"/>
    <w:bookmarkStart w:id="25" w:name="important-notes-warranty-information"/>
    <w:p>
      <w:pPr>
        <w:pStyle w:val="Heading3"/>
      </w:pPr>
      <w:r>
        <w:t xml:space="preserve">Important Notes &amp; Warranty Information</w:t>
      </w:r>
    </w:p>
    <w:p>
      <w:pPr>
        <w:pStyle w:val="FirstParagraph"/>
      </w:pPr>
      <w:r>
        <w:t xml:space="preserve">1. All mechanic services listed in this Invoice are covered by a 90-day / 5,000 km warranty on both labour and parts, whichever comes first. This warranty is valid only for vehicles serviced at our Myanmar Yangon workshop.</w:t>
      </w:r>
    </w:p>
    <w:p>
      <w:pPr>
        <w:pStyle w:val="BodyText"/>
      </w:pPr>
      <w:r>
        <w:t xml:space="preserve">2. The Mechanic team recommends the next full service interval at 10,000 km or 6 months, whichever occurs first. Please schedule your next appointment by calling +95-9-795-123-456.</w:t>
      </w:r>
    </w:p>
    <w:p>
      <w:pPr>
        <w:pStyle w:val="BodyText"/>
      </w:pPr>
      <w:r>
        <w:t xml:space="preserve">3. All replaced parts and old components are retained for 30 days for the client's inspection. After this period, they will be disposed of in accordance with Myanmar Yangon municipal waste regulations.</w:t>
      </w:r>
    </w:p>
    <w:p>
      <w:pPr>
        <w:pStyle w:val="BodyText"/>
      </w:pPr>
      <w:r>
        <w:t xml:space="preserve">4. This Invoice is valid only for the vehicle and services described herein. Any additional work discovered during the service period will be documented on a separate Invoice with prior client approval.</w:t>
      </w:r>
    </w:p>
    <w:p>
      <w:pPr>
        <w:pStyle w:val="BodyText"/>
      </w:pPr>
      <w:r>
        <w:t xml:space="preserve">5. The Mechanic workshop operates Monday through Saturday, 8:00 AM to 6:00 PM. Emergency mechanic services are available by prior arrangement for a 25% surcharge on the standard rate.</w:t>
      </w:r>
    </w:p>
    <w:bookmarkEnd w:id="25"/>
    <w:p>
      <w:pPr>
        <w:pStyle w:val="BodyText"/>
      </w:pPr>
      <w:r>
        <w:rPr>
          <w:bCs/>
          <w:b/>
        </w:rPr>
        <w:t xml:space="preserve">Authorised Mechanic Signature</w:t>
      </w:r>
      <w:r>
        <w:br/>
      </w:r>
      <w:r>
        <w:t xml:space="preserve">U Thura Zaw Win - Lead Mechanic</w:t>
      </w:r>
      <w:r>
        <w:br/>
      </w:r>
      <w:r>
        <w:t xml:space="preserve">Golden Pagoda Auto Mechanic Workshop</w:t>
      </w:r>
    </w:p>
    <w:p>
      <w:pPr>
        <w:pStyle w:val="BodyText"/>
      </w:pPr>
      <w:r>
        <w:rPr>
          <w:bCs/>
          <w:b/>
        </w:rPr>
        <w:t xml:space="preserve">Client Acknowledgment</w:t>
      </w:r>
      <w:r>
        <w:br/>
      </w:r>
      <w:r>
        <w:t xml:space="preserve">U Aung Kyaw Min</w:t>
      </w:r>
      <w:r>
        <w:br/>
      </w:r>
      <w:r>
        <w:t xml:space="preserve">Yangon Express Logistics Co., Ltd.</w:t>
      </w:r>
    </w:p>
    <w:p>
      <w:pPr>
        <w:pStyle w:val="BodyText"/>
      </w:pPr>
      <w:r>
        <w:rPr>
          <w:bCs/>
          <w:b/>
        </w:rPr>
        <w:t xml:space="preserve">Golden Pagoda Auto Mechanic Workshop</w:t>
      </w:r>
      <w:r>
        <w:t xml:space="preserve"> </w:t>
      </w:r>
      <w:r>
        <w:t xml:space="preserve">| 142, Bogyoke Avenue, Kyauktada Township, Myanmar Yangon 11151</w:t>
      </w:r>
    </w:p>
    <w:p>
      <w:pPr>
        <w:pStyle w:val="BodyText"/>
      </w:pPr>
      <w:r>
        <w:t xml:space="preserve">Tel: +95-9-795-123-456 | Email: info@goldenpagodaauto.mm | Tax Reg: 0123456789</w:t>
      </w:r>
    </w:p>
    <w:p>
      <w:pPr>
        <w:pStyle w:val="BodyText"/>
      </w:pPr>
      <w:r>
        <w:t xml:space="preserve">This Invoice was generated electronically and is a valid financial document under Myanmar commercial law. Thank you for choosing our Mechanic services in Myanmar Yangon.</w:t>
      </w:r>
    </w:p>
    <w:p>
      <w:pPr>
        <w:pStyle w:val="BodyText"/>
      </w:pPr>
      <w:r>
        <w:t xml:space="preserve">Page 1 of 1 | Invoice GPY-2025-04872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Service Invoice - Myanmar Yangon</dc:title>
  <dc:creator/>
  <dc:language>en</dc:language>
  <cp:keywords/>
  <dcterms:created xsi:type="dcterms:W3CDTF">2026-10-10T08:31:00Z</dcterms:created>
  <dcterms:modified xsi:type="dcterms:W3CDTF">2026-10-10T08:31:00Z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