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Chicago</w:t>
      </w:r>
      <w:r>
        <w:t xml:space="preserve"> </w:t>
      </w:r>
      <w:r>
        <w:t xml:space="preserve">Mechanic</w:t>
      </w:r>
      <w:r>
        <w:t xml:space="preserve"> </w:t>
      </w:r>
      <w:r>
        <w:t xml:space="preserve">Services</w:t>
      </w:r>
    </w:p>
    <w:bookmarkStart w:id="20" w:name="lakeview-auto-mechanic-repair"/>
    <w:p>
      <w:pPr>
        <w:pStyle w:val="Heading1"/>
      </w:pPr>
      <w:r>
        <w:t xml:space="preserve">Lakeview Auto Mechanic &amp; Repair</w:t>
      </w:r>
    </w:p>
    <w:p>
      <w:pPr>
        <w:pStyle w:val="FirstParagraph"/>
      </w:pPr>
      <w:r>
        <w:t xml:space="preserve">2847 North Milwaukee Avenue</w:t>
      </w:r>
    </w:p>
    <w:p>
      <w:pPr>
        <w:pStyle w:val="BodyText"/>
      </w:pPr>
      <w:r>
        <w:t xml:space="preserve">Chicago, Illinois 60647, United States</w:t>
      </w:r>
    </w:p>
    <w:p>
      <w:pPr>
        <w:pStyle w:val="BodyText"/>
      </w:pPr>
      <w:r>
        <w:t xml:space="preserve">Phone: (312) 555-0187 | Email: billing@lakeviewautochicago.com</w:t>
      </w:r>
    </w:p>
    <w:p>
      <w:pPr>
        <w:pStyle w:val="BodyText"/>
      </w:pPr>
      <w:r>
        <w:t xml:space="preserve">Illinois Business License: IL-2024-0087342</w:t>
      </w:r>
    </w:p>
    <w:p>
      <w:pPr>
        <w:pStyle w:val="BodyText"/>
      </w:pPr>
      <w:r>
        <w:t xml:space="preserve">Illinois Motor Vehicle Dealer License: MVD-447291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INV-2024-08731</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Work Order:</w:t>
      </w:r>
      <w:r>
        <w:t xml:space="preserve"> </w:t>
      </w:r>
      <w:r>
        <w:t xml:space="preserve">WO-2025-04412</w:t>
      </w:r>
    </w:p>
    <w:bookmarkEnd w:id="21"/>
    <w:bookmarkStart w:id="22" w:name="billed-to-customer"/>
    <w:p>
      <w:pPr>
        <w:pStyle w:val="Heading3"/>
      </w:pPr>
      <w:r>
        <w:t xml:space="preserve">Billed To (Customer)</w:t>
      </w:r>
    </w:p>
    <w:p>
      <w:pPr>
        <w:pStyle w:val="FirstParagraph"/>
      </w:pPr>
      <w:r>
        <w:rPr>
          <w:bCs/>
          <w:b/>
        </w:rPr>
        <w:t xml:space="preserve">Mr. James R. Thompson</w:t>
      </w:r>
    </w:p>
    <w:p>
      <w:pPr>
        <w:pStyle w:val="BodyText"/>
      </w:pPr>
      <w:r>
        <w:t xml:space="preserve">1420 South Wabash Avenue, Apt 5B</w:t>
      </w:r>
    </w:p>
    <w:p>
      <w:pPr>
        <w:pStyle w:val="BodyText"/>
      </w:pPr>
      <w:r>
        <w:t xml:space="preserve">Chicago, Illinois 60605, United States</w:t>
      </w:r>
    </w:p>
    <w:p>
      <w:pPr>
        <w:pStyle w:val="BodyText"/>
      </w:pPr>
      <w:r>
        <w:t xml:space="preserve">Phone: (773) 555-0342</w:t>
      </w:r>
    </w:p>
    <w:p>
      <w:pPr>
        <w:pStyle w:val="BodyText"/>
      </w:pPr>
      <w:r>
        <w:t xml:space="preserve">Email: j.thompson@email.com</w:t>
      </w:r>
    </w:p>
    <w:p>
      <w:pPr>
        <w:pStyle w:val="BodyText"/>
      </w:pPr>
      <w:r>
        <w:t xml:space="preserve">Vehicle: 2019 Ford F-150 XLT, 4x4</w:t>
      </w:r>
    </w:p>
    <w:p>
      <w:pPr>
        <w:pStyle w:val="BodyText"/>
      </w:pPr>
      <w:r>
        <w:t xml:space="preserve">License Plate: ILL-88421</w:t>
      </w:r>
    </w:p>
    <w:p>
      <w:pPr>
        <w:pStyle w:val="BodyText"/>
      </w:pPr>
      <w:r>
        <w:t xml:space="preserve">VIN: 1FTEW1EP5KFA33217</w:t>
      </w:r>
    </w:p>
    <w:bookmarkEnd w:id="22"/>
    <w:bookmarkStart w:id="23" w:name="service-provided-by"/>
    <w:p>
      <w:pPr>
        <w:pStyle w:val="Heading3"/>
      </w:pPr>
      <w:r>
        <w:t xml:space="preserve">Service Provided By</w:t>
      </w:r>
    </w:p>
    <w:p>
      <w:pPr>
        <w:pStyle w:val="FirstParagraph"/>
      </w:pPr>
      <w:r>
        <w:rPr>
          <w:bCs/>
          <w:b/>
        </w:rPr>
        <w:t xml:space="preserve">Lakeview Auto Mechanic &amp; Repair</w:t>
      </w:r>
    </w:p>
    <w:p>
      <w:pPr>
        <w:pStyle w:val="BodyText"/>
      </w:pPr>
      <w:r>
        <w:t xml:space="preserve">Lead Mechanic: David Kowalski, ASE Certified</w:t>
      </w:r>
    </w:p>
    <w:p>
      <w:pPr>
        <w:pStyle w:val="BodyText"/>
      </w:pPr>
      <w:r>
        <w:t xml:space="preserve">Assistant Mechanic: Maria Santos, ASE Certified</w:t>
      </w:r>
    </w:p>
    <w:p>
      <w:pPr>
        <w:pStyle w:val="BodyText"/>
      </w:pPr>
      <w:r>
        <w:t xml:space="preserve">Shop Location: Chicago, IL 60647</w:t>
      </w:r>
    </w:p>
    <w:p>
      <w:pPr>
        <w:pStyle w:val="BodyText"/>
      </w:pPr>
      <w:r>
        <w:t xml:space="preserve">Service Hours: Mon-Fri 7:00 AM - 6:00 PM</w:t>
      </w:r>
    </w:p>
    <w:p>
      <w:pPr>
        <w:pStyle w:val="BodyText"/>
      </w:pPr>
      <w:r>
        <w:t xml:space="preserve">Saturday: 8:00 AM - 2:00 PM</w:t>
      </w:r>
    </w:p>
    <w:bookmarkEnd w:id="23"/>
    <w:bookmarkStart w:id="24" w:name="labor-services-mechanic-work-performed"/>
    <w:p>
      <w:pPr>
        <w:pStyle w:val="Heading2"/>
      </w:pPr>
      <w:r>
        <w:t xml:space="preserve">Labor Services – Mechanic Work Performed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Mechanic Service</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Complete engine diagnostic inspection and computerized OBD-II scan performed by certified mechanic at our Chicago facility</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w:t>
            </w:r>
          </w:p>
        </w:tc>
      </w:tr>
      <w:tr>
        <w:tc>
          <w:tcPr/>
          <w:p>
            <w:pPr>
              <w:pStyle w:val="Compact"/>
              <w:jc w:val="left"/>
            </w:pPr>
            <w:r>
              <w:t xml:space="preserve">2</w:t>
            </w:r>
          </w:p>
        </w:tc>
        <w:tc>
          <w:tcPr/>
          <w:p>
            <w:pPr>
              <w:pStyle w:val="Compact"/>
              <w:jc w:val="left"/>
            </w:pPr>
            <w:r>
              <w:t xml:space="preserve">Front brake system overhaul: replacement of front brake pads, rotors, and caliper hardware; mechanic performed full brake bleed and pressure test</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3</w:t>
            </w:r>
          </w:p>
        </w:tc>
        <w:tc>
          <w:tcPr/>
          <w:p>
            <w:pPr>
              <w:pStyle w:val="Compact"/>
              <w:jc w:val="left"/>
            </w:pPr>
            <w:r>
              <w:t xml:space="preserve">Transmission fluid drain, filter replacement, and refill with premium synthetic transmission fluid; mechanic inspected transmission mounts and linkage</w:t>
            </w:r>
          </w:p>
        </w:tc>
        <w:tc>
          <w:tcPr/>
          <w:p>
            <w:pPr>
              <w:pStyle w:val="Compact"/>
              <w:jc w:val="left"/>
            </w:pPr>
            <w:r>
              <w:t xml:space="preserve">2.0</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4</w:t>
            </w:r>
          </w:p>
        </w:tc>
        <w:tc>
          <w:tcPr/>
          <w:p>
            <w:pPr>
              <w:pStyle w:val="Compact"/>
              <w:jc w:val="left"/>
            </w:pPr>
            <w:r>
              <w:t xml:space="preserve">Timing belt and water pump replacement including thermostat, gaskets, and coolant system flush; performed by senior mechanic with 15+ years experience</w:t>
            </w:r>
          </w:p>
        </w:tc>
        <w:tc>
          <w:tcPr/>
          <w:p>
            <w:pPr>
              <w:pStyle w:val="Compact"/>
              <w:jc w:val="left"/>
            </w:pPr>
            <w:r>
              <w:t xml:space="preserve">4.5</w:t>
            </w:r>
          </w:p>
        </w:tc>
        <w:tc>
          <w:tcPr/>
          <w:p>
            <w:pPr>
              <w:pStyle w:val="Compact"/>
              <w:jc w:val="left"/>
            </w:pPr>
            <w:r>
              <w:t xml:space="preserve">$95.00</w:t>
            </w:r>
          </w:p>
        </w:tc>
        <w:tc>
          <w:tcPr/>
          <w:p>
            <w:pPr>
              <w:pStyle w:val="Compact"/>
              <w:jc w:val="left"/>
            </w:pPr>
            <w:r>
              <w:t xml:space="preserve">$427.50</w:t>
            </w:r>
          </w:p>
        </w:tc>
      </w:tr>
      <w:tr>
        <w:tc>
          <w:tcPr/>
          <w:p>
            <w:pPr>
              <w:pStyle w:val="Compact"/>
              <w:jc w:val="left"/>
            </w:pPr>
            <w:r>
              <w:t xml:space="preserve">5</w:t>
            </w:r>
          </w:p>
        </w:tc>
        <w:tc>
          <w:tcPr/>
          <w:p>
            <w:pPr>
              <w:pStyle w:val="Compact"/>
              <w:jc w:val="left"/>
            </w:pPr>
            <w:r>
              <w:t xml:space="preserve">Front suspension inspection and replacement of both lower control arm bushings; mechanic performed wheel alignment check and torque verification</w:t>
            </w:r>
          </w:p>
        </w:tc>
        <w:tc>
          <w:tcPr/>
          <w:p>
            <w:pPr>
              <w:pStyle w:val="Compact"/>
              <w:jc w:val="left"/>
            </w:pPr>
            <w:r>
              <w:t xml:space="preserve">2.5</w:t>
            </w:r>
          </w:p>
        </w:tc>
        <w:tc>
          <w:tcPr/>
          <w:p>
            <w:pPr>
              <w:pStyle w:val="Compact"/>
              <w:jc w:val="left"/>
            </w:pPr>
            <w:r>
              <w:t xml:space="preserve">$95.00</w:t>
            </w:r>
          </w:p>
        </w:tc>
        <w:tc>
          <w:tcPr/>
          <w:p>
            <w:pPr>
              <w:pStyle w:val="Compact"/>
              <w:jc w:val="left"/>
            </w:pPr>
            <w:r>
              <w:t xml:space="preserve">$237.50</w:t>
            </w:r>
          </w:p>
        </w:tc>
      </w:tr>
      <w:tr>
        <w:tc>
          <w:tcPr/>
          <w:p>
            <w:pPr>
              <w:pStyle w:val="Compact"/>
              <w:jc w:val="left"/>
            </w:pPr>
            <w:r>
              <w:t xml:space="preserve">6</w:t>
            </w:r>
          </w:p>
        </w:tc>
        <w:tc>
          <w:tcPr/>
          <w:p>
            <w:pPr>
              <w:pStyle w:val="Compact"/>
              <w:jc w:val="left"/>
            </w:pPr>
            <w:r>
              <w:t xml:space="preserve">Exhaust system repair: replacement of cracked exhaust manifold gasket and oxygen sensor (upstream); mechanic performed leak test and emissions verification</w:t>
            </w:r>
          </w:p>
        </w:tc>
        <w:tc>
          <w:tcPr/>
          <w:p>
            <w:pPr>
              <w:pStyle w:val="Compact"/>
              <w:jc w:val="left"/>
            </w:pPr>
            <w:r>
              <w:t xml:space="preserve">1.5</w:t>
            </w:r>
          </w:p>
        </w:tc>
        <w:tc>
          <w:tcPr/>
          <w:p>
            <w:pPr>
              <w:pStyle w:val="Compact"/>
              <w:jc w:val="left"/>
            </w:pPr>
            <w:r>
              <w:t xml:space="preserve">$95.00</w:t>
            </w:r>
          </w:p>
        </w:tc>
        <w:tc>
          <w:tcPr/>
          <w:p>
            <w:pPr>
              <w:pStyle w:val="Compact"/>
              <w:jc w:val="left"/>
            </w:pPr>
            <w:r>
              <w:t xml:space="preserve">$142.50</w:t>
            </w:r>
          </w:p>
        </w:tc>
      </w:tr>
    </w:tbl>
    <w:bookmarkEnd w:id="24"/>
    <w:bookmarkStart w:id="27" w:name="parts-and-materials"/>
    <w:p>
      <w:pPr>
        <w:pStyle w:val="Heading2"/>
      </w:pPr>
      <w:r>
        <w:t xml:space="preserve">Parts and Materials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Part 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P1</w:t>
            </w:r>
          </w:p>
        </w:tc>
        <w:tc>
          <w:tcPr/>
          <w:p>
            <w:pPr>
              <w:pStyle w:val="Compact"/>
              <w:jc w:val="left"/>
            </w:pPr>
            <w:r>
              <w:t xml:space="preserve">Front brake pad set (ceramic, OEM equivalent) – Ford F-150 2019</w:t>
            </w:r>
          </w:p>
        </w:tc>
        <w:tc>
          <w:tcPr/>
          <w:p>
            <w:pPr>
              <w:pStyle w:val="Compact"/>
              <w:jc w:val="left"/>
            </w:pPr>
            <w:r>
              <w:t xml:space="preserve">1</w:t>
            </w:r>
          </w:p>
        </w:tc>
        <w:tc>
          <w:tcPr/>
          <w:p>
            <w:pPr>
              <w:pStyle w:val="Compact"/>
              <w:jc w:val="left"/>
            </w:pPr>
            <w:r>
              <w:t xml:space="preserve">$89.99</w:t>
            </w:r>
          </w:p>
        </w:tc>
        <w:tc>
          <w:tcPr/>
          <w:p>
            <w:pPr>
              <w:pStyle w:val="Compact"/>
              <w:jc w:val="left"/>
            </w:pPr>
            <w:r>
              <w:t xml:space="preserve">$89.99</w:t>
            </w:r>
          </w:p>
        </w:tc>
      </w:tr>
      <w:tr>
        <w:tc>
          <w:tcPr/>
          <w:p>
            <w:pPr>
              <w:pStyle w:val="Compact"/>
              <w:jc w:val="left"/>
            </w:pPr>
            <w:r>
              <w:t xml:space="preserve">P2</w:t>
            </w:r>
          </w:p>
        </w:tc>
        <w:tc>
          <w:tcPr/>
          <w:p>
            <w:pPr>
              <w:pStyle w:val="Compact"/>
              <w:jc w:val="left"/>
            </w:pPr>
            <w:r>
              <w:t xml:space="preserve">Front brake rotor pair (vented, drilled)</w:t>
            </w:r>
          </w:p>
        </w:tc>
        <w:tc>
          <w:tcPr/>
          <w:p>
            <w:pPr>
              <w:pStyle w:val="Compact"/>
              <w:jc w:val="left"/>
            </w:pPr>
            <w:r>
              <w:t xml:space="preserve">1</w:t>
            </w:r>
          </w:p>
        </w:tc>
        <w:tc>
          <w:tcPr/>
          <w:p>
            <w:pPr>
              <w:pStyle w:val="Compact"/>
              <w:jc w:val="left"/>
            </w:pPr>
            <w:r>
              <w:t xml:space="preserve">$164.50</w:t>
            </w:r>
          </w:p>
        </w:tc>
        <w:tc>
          <w:tcPr/>
          <w:p>
            <w:pPr>
              <w:pStyle w:val="Compact"/>
              <w:jc w:val="left"/>
            </w:pPr>
            <w:r>
              <w:t xml:space="preserve">$164.50</w:t>
            </w:r>
          </w:p>
        </w:tc>
      </w:tr>
      <w:tr>
        <w:tc>
          <w:tcPr/>
          <w:p>
            <w:pPr>
              <w:pStyle w:val="Compact"/>
              <w:jc w:val="left"/>
            </w:pPr>
            <w:r>
              <w:t xml:space="preserve">P3</w:t>
            </w:r>
          </w:p>
        </w:tc>
        <w:tc>
          <w:tcPr/>
          <w:p>
            <w:pPr>
              <w:pStyle w:val="Compact"/>
              <w:jc w:val="left"/>
            </w:pPr>
            <w:r>
              <w:t xml:space="preserve">Premium synthetic transmission fluid (7.5 quarts)</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P4</w:t>
            </w:r>
          </w:p>
        </w:tc>
        <w:tc>
          <w:tcPr/>
          <w:p>
            <w:pPr>
              <w:pStyle w:val="Compact"/>
              <w:jc w:val="left"/>
            </w:pPr>
            <w:r>
              <w:t xml:space="preserve">Timing belt kit with water pump, thermostat, and gasket set</w:t>
            </w:r>
          </w:p>
        </w:tc>
        <w:tc>
          <w:tcPr/>
          <w:p>
            <w:pPr>
              <w:pStyle w:val="Compact"/>
              <w:jc w:val="left"/>
            </w:pPr>
            <w:r>
              <w:t xml:space="preserve">1</w:t>
            </w:r>
          </w:p>
        </w:tc>
        <w:tc>
          <w:tcPr/>
          <w:p>
            <w:pPr>
              <w:pStyle w:val="Compact"/>
              <w:jc w:val="left"/>
            </w:pPr>
            <w:r>
              <w:t xml:space="preserve">$312.75</w:t>
            </w:r>
          </w:p>
        </w:tc>
        <w:tc>
          <w:tcPr/>
          <w:p>
            <w:pPr>
              <w:pStyle w:val="Compact"/>
              <w:jc w:val="left"/>
            </w:pPr>
            <w:r>
              <w:t xml:space="preserve">$312.75</w:t>
            </w:r>
          </w:p>
        </w:tc>
      </w:tr>
      <w:tr>
        <w:tc>
          <w:tcPr/>
          <w:p>
            <w:pPr>
              <w:pStyle w:val="Compact"/>
              <w:jc w:val="left"/>
            </w:pPr>
            <w:r>
              <w:t xml:space="preserve">P5</w:t>
            </w:r>
          </w:p>
        </w:tc>
        <w:tc>
          <w:tcPr/>
          <w:p>
            <w:pPr>
              <w:pStyle w:val="Compact"/>
              <w:jc w:val="left"/>
            </w:pPr>
            <w:r>
              <w:t xml:space="preserve">Lower control arm bushing set (front, both sides)</w:t>
            </w:r>
          </w:p>
        </w:tc>
        <w:tc>
          <w:tcPr/>
          <w:p>
            <w:pPr>
              <w:pStyle w:val="Compact"/>
              <w:jc w:val="left"/>
            </w:pPr>
            <w:r>
              <w:t xml:space="preserve">1</w:t>
            </w:r>
          </w:p>
        </w:tc>
        <w:tc>
          <w:tcPr/>
          <w:p>
            <w:pPr>
              <w:pStyle w:val="Compact"/>
              <w:jc w:val="left"/>
            </w:pPr>
            <w:r>
              <w:t xml:space="preserve">$94.20</w:t>
            </w:r>
          </w:p>
        </w:tc>
        <w:tc>
          <w:tcPr/>
          <w:p>
            <w:pPr>
              <w:pStyle w:val="Compact"/>
              <w:jc w:val="left"/>
            </w:pPr>
            <w:r>
              <w:t xml:space="preserve">$94.20</w:t>
            </w:r>
          </w:p>
        </w:tc>
      </w:tr>
      <w:tr>
        <w:tc>
          <w:tcPr/>
          <w:p>
            <w:pPr>
              <w:pStyle w:val="Compact"/>
              <w:jc w:val="left"/>
            </w:pPr>
            <w:r>
              <w:t xml:space="preserve">P6</w:t>
            </w:r>
          </w:p>
        </w:tc>
        <w:tc>
          <w:tcPr/>
          <w:p>
            <w:pPr>
              <w:pStyle w:val="Compact"/>
              <w:jc w:val="left"/>
            </w:pPr>
            <w:r>
              <w:t xml:space="preserve">Exhaust manifold gasket (OEM)</w:t>
            </w:r>
          </w:p>
        </w:tc>
        <w:tc>
          <w:tcPr/>
          <w:p>
            <w:pPr>
              <w:pStyle w:val="Compact"/>
              <w:jc w:val="left"/>
            </w:pPr>
            <w:r>
              <w:t xml:space="preserve">1</w:t>
            </w:r>
          </w:p>
        </w:tc>
        <w:tc>
          <w:tcPr/>
          <w:p>
            <w:pPr>
              <w:pStyle w:val="Compact"/>
              <w:jc w:val="left"/>
            </w:pPr>
            <w:r>
              <w:t xml:space="preserve">$42.80</w:t>
            </w:r>
          </w:p>
        </w:tc>
        <w:tc>
          <w:tcPr/>
          <w:p>
            <w:pPr>
              <w:pStyle w:val="Compact"/>
              <w:jc w:val="left"/>
            </w:pPr>
            <w:r>
              <w:t xml:space="preserve">$42.80</w:t>
            </w:r>
          </w:p>
        </w:tc>
      </w:tr>
      <w:tr>
        <w:tc>
          <w:tcPr/>
          <w:p>
            <w:pPr>
              <w:pStyle w:val="Compact"/>
              <w:jc w:val="left"/>
            </w:pPr>
            <w:r>
              <w:t xml:space="preserve">P7</w:t>
            </w:r>
          </w:p>
        </w:tc>
        <w:tc>
          <w:tcPr/>
          <w:p>
            <w:pPr>
              <w:pStyle w:val="Compact"/>
              <w:jc w:val="left"/>
            </w:pPr>
            <w:r>
              <w:t xml:space="preserve">Oxygen sensor, upstream (Bosch)</w:t>
            </w:r>
          </w:p>
        </w:tc>
        <w:tc>
          <w:tcPr/>
          <w:p>
            <w:pPr>
              <w:pStyle w:val="Compact"/>
              <w:jc w:val="left"/>
            </w:pPr>
            <w:r>
              <w:t xml:space="preserve">1</w:t>
            </w:r>
          </w:p>
        </w:tc>
        <w:tc>
          <w:tcPr/>
          <w:p>
            <w:pPr>
              <w:pStyle w:val="Compact"/>
              <w:jc w:val="left"/>
            </w:pPr>
            <w:r>
              <w:t xml:space="preserve">$87.60</w:t>
            </w:r>
          </w:p>
        </w:tc>
        <w:tc>
          <w:tcPr/>
          <w:p>
            <w:pPr>
              <w:pStyle w:val="Compact"/>
              <w:jc w:val="left"/>
            </w:pPr>
            <w:r>
              <w:t xml:space="preserve">$87.60</w:t>
            </w:r>
          </w:p>
        </w:tc>
      </w:tr>
      <w:tr>
        <w:tc>
          <w:tcPr/>
          <w:p>
            <w:pPr>
              <w:pStyle w:val="Compact"/>
              <w:jc w:val="left"/>
            </w:pPr>
            <w:r>
              <w:t xml:space="preserve">P8</w:t>
            </w:r>
          </w:p>
        </w:tc>
        <w:tc>
          <w:tcPr/>
          <w:p>
            <w:pPr>
              <w:pStyle w:val="Compact"/>
              <w:jc w:val="left"/>
            </w:pPr>
            <w:r>
              <w:t xml:space="preserve">Engine coolant (antifreeze), 1 gallon – premium formula</w:t>
            </w:r>
          </w:p>
        </w:tc>
        <w:tc>
          <w:tcPr/>
          <w:p>
            <w:pPr>
              <w:pStyle w:val="Compact"/>
              <w:jc w:val="left"/>
            </w:pPr>
            <w:r>
              <w:t xml:space="preserve">2</w:t>
            </w:r>
          </w:p>
        </w:tc>
        <w:tc>
          <w:tcPr/>
          <w:p>
            <w:pPr>
              <w:pStyle w:val="Compact"/>
              <w:jc w:val="left"/>
            </w:pPr>
            <w:r>
              <w:t xml:space="preserve">$24.99</w:t>
            </w:r>
          </w:p>
        </w:tc>
        <w:tc>
          <w:tcPr/>
          <w:p>
            <w:pPr>
              <w:pStyle w:val="Compact"/>
              <w:jc w:val="left"/>
            </w:pPr>
            <w:r>
              <w:t xml:space="preserve">$49.98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Labor Subtotal</w:t>
            </w:r>
          </w:p>
        </w:tc>
        <w:tc>
          <w:tcPr/>
          <w:p>
            <w:pPr>
              <w:pStyle w:val="Compact"/>
              <w:jc w:val="left"/>
            </w:pPr>
            <w:r>
              <w:t xml:space="preserve">$1,425.00</w:t>
            </w:r>
          </w:p>
        </w:tc>
      </w:tr>
      <w:tr>
        <w:tc>
          <w:tcPr/>
          <w:p>
            <w:pPr>
              <w:pStyle w:val="Compact"/>
              <w:jc w:val="left"/>
            </w:pPr>
            <w:r>
              <w:t xml:space="preserve">Parts Subtotal</w:t>
            </w:r>
          </w:p>
        </w:tc>
        <w:tc>
          <w:tcPr/>
          <w:p>
            <w:pPr>
              <w:pStyle w:val="Compact"/>
              <w:jc w:val="left"/>
            </w:pPr>
            <w:r>
              <w:t xml:space="preserve">$920.82</w:t>
            </w:r>
          </w:p>
        </w:tc>
      </w:tr>
      <w:tr>
        <w:tc>
          <w:tcPr/>
          <w:p>
            <w:pPr>
              <w:pStyle w:val="Compact"/>
              <w:jc w:val="left"/>
            </w:pPr>
            <w:r>
              <w:t xml:space="preserve">Subtotal</w:t>
            </w:r>
          </w:p>
        </w:tc>
        <w:tc>
          <w:tcPr/>
          <w:p>
            <w:pPr>
              <w:pStyle w:val="Compact"/>
              <w:jc w:val="left"/>
            </w:pPr>
            <w:r>
              <w:t xml:space="preserve">$2,345.82</w:t>
            </w:r>
          </w:p>
        </w:tc>
      </w:tr>
      <w:tr>
        <w:tc>
          <w:tcPr/>
          <w:p>
            <w:pPr>
              <w:pStyle w:val="Compact"/>
              <w:jc w:val="left"/>
            </w:pPr>
            <w:r>
              <w:t xml:space="preserve">Illinois State Sales Tax (6.25%)</w:t>
            </w:r>
          </w:p>
        </w:tc>
        <w:tc>
          <w:tcPr/>
          <w:p>
            <w:pPr>
              <w:pStyle w:val="Compact"/>
              <w:jc w:val="left"/>
            </w:pPr>
            <w:r>
              <w:t xml:space="preserve">$146.61</w:t>
            </w:r>
          </w:p>
        </w:tc>
      </w:tr>
      <w:tr>
        <w:tc>
          <w:tcPr/>
          <w:p>
            <w:pPr>
              <w:pStyle w:val="Compact"/>
              <w:jc w:val="left"/>
            </w:pPr>
            <w:r>
              <w:t xml:space="preserve">Chicago Municipal Tax (2.5%)</w:t>
            </w:r>
          </w:p>
        </w:tc>
        <w:tc>
          <w:tcPr/>
          <w:p>
            <w:pPr>
              <w:pStyle w:val="Compact"/>
              <w:jc w:val="left"/>
            </w:pPr>
            <w:r>
              <w:t xml:space="preserve">$58.65</w:t>
            </w:r>
          </w:p>
        </w:tc>
      </w:tr>
      <w:tr>
        <w:tc>
          <w:tcPr/>
          <w:p>
            <w:pPr>
              <w:pStyle w:val="Compact"/>
              <w:jc w:val="left"/>
            </w:pPr>
            <w:r>
              <w:t xml:space="preserve">Illinois Use Tax (1.25%)</w:t>
            </w:r>
          </w:p>
        </w:tc>
        <w:tc>
          <w:tcPr/>
          <w:p>
            <w:pPr>
              <w:pStyle w:val="Compact"/>
              <w:jc w:val="left"/>
            </w:pPr>
            <w:r>
              <w:t xml:space="preserve">$29.32</w:t>
            </w:r>
          </w:p>
        </w:tc>
      </w:tr>
      <w:tr>
        <w:tc>
          <w:tcPr/>
          <w:p>
            <w:pPr>
              <w:pStyle w:val="Compact"/>
              <w:jc w:val="left"/>
            </w:pPr>
            <w:r>
              <w:t xml:space="preserve">TOTAL DUE</w:t>
            </w:r>
          </w:p>
        </w:tc>
        <w:tc>
          <w:tcPr/>
          <w:p>
            <w:pPr>
              <w:pStyle w:val="Compact"/>
              <w:jc w:val="left"/>
            </w:pPr>
            <w:r>
              <w:t xml:space="preserve">$2,580.40</w:t>
            </w:r>
          </w:p>
        </w:tc>
      </w:tr>
    </w:tbl>
    <w:bookmarkStart w:id="25" w:name="payment-terms-and-instructions"/>
    <w:p>
      <w:pPr>
        <w:pStyle w:val="Heading3"/>
      </w:pPr>
      <w:r>
        <w:t xml:space="preserve">Payment Terms and Instructions</w:t>
      </w:r>
    </w:p>
    <w:p>
      <w:pPr>
        <w:pStyle w:val="FirstParagraph"/>
      </w:pPr>
      <w:r>
        <w:t xml:space="preserve">This invoice is due within thirty (30) days from the date of issue. Payment may be made via check, credit card (Visa, MasterCard, American Express, Discover), bank transfer, or cash at our Chicago, Illinois shop location. A late payment fee of 1.5% per month will be applied to any balance remaining after the due date of July 14, 2025. Please reference Invoice Number INV-2024-08731 on all payments. For bank transfers, please contact our billing department at (312) 555-0187 for account details. All payments are processed in United States Dollars (USD).</w:t>
      </w:r>
    </w:p>
    <w:bookmarkEnd w:id="25"/>
    <w:bookmarkStart w:id="26" w:name="notes-and-warranties"/>
    <w:p>
      <w:pPr>
        <w:pStyle w:val="Heading3"/>
      </w:pPr>
      <w:r>
        <w:t xml:space="preserve">Notes and Warranties</w:t>
      </w:r>
    </w:p>
    <w:p>
      <w:pPr>
        <w:pStyle w:val="FirstParagraph"/>
      </w:pPr>
      <w:r>
        <w:t xml:space="preserve">All mechanic labor performed at Lakeview Auto Mechanic &amp; Repair in Chicago, Illinois is backed by a 12-month / 12,000-mile warranty on workmanship. All replacement parts carry the manufacturer's standard warranty in addition to our shop warranty. This invoice covers all services and parts listed above for the vehicle identified in the customer section. The mechanic who performed the primary work (David Kowalski) has verified all repairs meet or exceed OEM specifications. The vehicle passed a post-repair road test and emissions check prior to release. Please retain this invoice for your records and for any future warranty claims. If you have questions regarding any line item on this invoice, please contact our service advisor at the phone number listed above within 14 days of the invoice date.</w:t>
      </w:r>
    </w:p>
    <w:bookmarkEnd w:id="26"/>
    <w:p>
      <w:pPr>
        <w:pStyle w:val="BodyText"/>
      </w:pPr>
      <w:r>
        <w:rPr>
          <w:bCs/>
          <w:b/>
        </w:rPr>
        <w:t xml:space="preserve">Lakeview Auto Mechanic &amp; Repair</w:t>
      </w:r>
      <w:r>
        <w:t xml:space="preserve"> </w:t>
      </w:r>
      <w:r>
        <w:t xml:space="preserve">| 2847 North Milwaukee Avenue, Chicago, Illinois 60647, United States</w:t>
      </w:r>
    </w:p>
    <w:p>
      <w:pPr>
        <w:pStyle w:val="BodyText"/>
      </w:pPr>
      <w:r>
        <w:t xml:space="preserve">Illinois Business License: IL-2024-0087342 | MVD License: MVD-447291 | EIN: 36-XXXXXXX</w:t>
      </w:r>
    </w:p>
    <w:p>
      <w:pPr>
        <w:pStyle w:val="BodyText"/>
      </w:pPr>
      <w:r>
        <w:t xml:space="preserve">This invoice was generated electronically and is valid without a physical signature. All services were performed in compliance with Illinois Department of Transportation regulations and Chicago municipal codes governing automotive repair shops.</w:t>
      </w:r>
    </w:p>
    <w:p>
      <w:pPr>
        <w:pStyle w:val="BodyText"/>
      </w:pPr>
      <w:r>
        <w:t xml:space="preserve">Thank you for choosing our mechanic services in the United States Chicago area. We look forward to keeping your vehicle running safely on the roads of the Windy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Chicago Mechanic Services</dc:title>
  <dc:creator/>
  <dc:language>en</dc:language>
  <cp:keywords/>
  <dcterms:created xsi:type="dcterms:W3CDTF">2026-10-10T10:01:26Z</dcterms:created>
  <dcterms:modified xsi:type="dcterms:W3CDTF">2026-10-10T10:01:26Z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