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Osaka,</w:t>
      </w:r>
      <w:r>
        <w:t xml:space="preserve"> </w:t>
      </w:r>
      <w:r>
        <w:t xml:space="preserve">Japan</w:t>
      </w:r>
    </w:p>
    <w:bookmarkStart w:id="20" w:name="osaka-precision-engineering-co.-ltd."/>
    <w:p>
      <w:pPr>
        <w:pStyle w:val="Heading1"/>
      </w:pPr>
      <w:r>
        <w:t xml:space="preserve">Osaka Precision Engineering Co., Ltd.</w:t>
      </w:r>
    </w:p>
    <w:p>
      <w:pPr>
        <w:pStyle w:val="FirstParagraph"/>
      </w:pPr>
      <w:r>
        <w:t xml:space="preserve">2-5-10 Umeda, Kita-ku, Osaka 530-0001, Japan</w:t>
      </w:r>
    </w:p>
    <w:p>
      <w:pPr>
        <w:pStyle w:val="BodyText"/>
      </w:pPr>
      <w:r>
        <w:t xml:space="preserve">Tel: +81-6-6445-1234 | Email: billing@osaka-precision.jp</w:t>
      </w:r>
    </w:p>
    <w:p>
      <w:pPr>
        <w:pStyle w:val="BodyText"/>
      </w:pPr>
      <w:r>
        <w:t xml:space="preserve">Corporate Number: 0010-00-123456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INV-2023-OSK-0892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Kansai Advanced Manufacturing Group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1-1-1 Nakanoshima, Kita-ku, Osaka 530-0005, Japan</w:t>
      </w:r>
    </w:p>
    <w:p>
      <w:pPr>
        <w:pStyle w:val="BodyText"/>
      </w:pPr>
      <w:r>
        <w:t xml:space="preserve">Representative: Mr. Kenji Tanaka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High-Efficiency HVAC System Retrofit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Osaka Bay Industrial Park, Konohana-ku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1, 2023 – October 20,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Mechanical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Mechanical Engineer Consultation &amp; Site Analysis</w:t>
            </w:r>
            <w:r>
              <w:br/>
            </w:r>
            <w:r>
              <w:t xml:space="preserve">Comprehensive on-site assessment of existing mechanical infrastructure at the Osaka Bay facility. Included thermal imaging analysis and structural integrity checks of load-bearing supports.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Thermodynamic System Design &amp; Simulation</w:t>
            </w:r>
            <w:r>
              <w:br/>
            </w:r>
            <w:r>
              <w:t xml:space="preserve">CAD modeling and CFD (Computational Fluid Dynamics) simulation for the new HVAC distribution network. Optimized for energy efficiency standards required in Japan Osaka industrial zones.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Finite Element Analysis (FEA) for Vibration Control</w:t>
            </w:r>
            <w:r>
              <w:br/>
            </w:r>
            <w:r>
              <w:t xml:space="preserve">Structural analysis to mitigate vibration issues caused by heavy machinery. Ensured compliance with Japanese Industrial Standards (JIS) for mechanical safety.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Blueprint Generation</w:t>
            </w:r>
            <w:r>
              <w:br/>
            </w:r>
            <w:r>
              <w:t xml:space="preserve">Creation of detailed assembly drawings, piping and instrumentation diagrams (P&amp;ID), and maintenance manuals tailored for the local engineering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Management &amp; Regulatory Compliance Review</w:t>
            </w:r>
            <w:r>
              <w:br/>
            </w:r>
            <w:r>
              <w:t xml:space="preserve">Coordination with local authorities in Osaka regarding building codes and environmental regulations. Final review of mechanical safety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¥3,444,000</w:t>
      </w:r>
    </w:p>
    <w:p>
      <w:pPr>
        <w:pStyle w:val="BodyText"/>
      </w:pPr>
      <w:r>
        <w:t xml:space="preserve">Consumption Tax (10%):</w:t>
      </w:r>
      <w:r>
        <w:t xml:space="preserve"> </w:t>
      </w:r>
      <w:r>
        <w:t xml:space="preserve">¥344,400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-¥0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¥3,788,400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Payments made after the due date may be subject to a late fee of 1.5% per month.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MUFG Bank, Ltd.</w:t>
      </w:r>
      <w:r>
        <w:br/>
      </w:r>
      <w:r>
        <w:t xml:space="preserve">Branch: Umeda Branch (Code: 001)</w:t>
      </w:r>
      <w:r>
        <w:br/>
      </w:r>
      <w:r>
        <w:t xml:space="preserve">Account Type: Ordinary Account</w:t>
      </w:r>
      <w:r>
        <w:br/>
      </w:r>
      <w:r>
        <w:t xml:space="preserve">Account Number: 1234567</w:t>
      </w:r>
      <w:r>
        <w:br/>
      </w:r>
      <w:r>
        <w:t xml:space="preserve">Account Name: Osaka Precision Engineering Co., Ltd.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Number INV-2023-OSK-0892 in your transfer memo.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provided by our Mechanical Engineer team are guaranteed to meet the specifications outlined in the project proposal.</w:t>
      </w:r>
    </w:p>
    <w:p>
      <w:pPr>
        <w:numPr>
          <w:ilvl w:val="0"/>
          <w:numId w:val="1001"/>
        </w:numPr>
        <w:pStyle w:val="Compact"/>
      </w:pPr>
      <w:r>
        <w:t xml:space="preserve">This Invoice is governed by the laws of Japan. Any disputes arising from this agreement shall be settled in the courts of Osaka.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for all designs, simulations, and documentation created during this engagement remain with Osaka Precision Engineering Co., Ltd. until full payment is received.</w:t>
      </w:r>
    </w:p>
    <w:p>
      <w:pPr>
        <w:numPr>
          <w:ilvl w:val="0"/>
          <w:numId w:val="1001"/>
        </w:numPr>
        <w:pStyle w:val="Compact"/>
      </w:pPr>
      <w:r>
        <w:t xml:space="preserve">Prices are quoted in Japanese Yen (JPY). Exchange rate fluctuations are the responsibility of the client if payment is made in foreign currency.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 must be agreed upon in writing via a Change Order form signed by both parties.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Dr. Hiroshi Sato, Chief Mechanical Engineer</w:t>
      </w:r>
    </w:p>
    <w:p>
      <w:pPr>
        <w:pStyle w:val="BodyText"/>
      </w:pPr>
      <w:r>
        <w:t xml:space="preserve">Osaka Precision Engineering Co., Ltd.</w:t>
      </w:r>
    </w:p>
    <w:p>
      <w:pPr>
        <w:pStyle w:val="BodyText"/>
      </w:pPr>
      <w:r>
        <w:rPr>
          <w:bCs/>
          <w:b/>
        </w:rPr>
        <w:t xml:space="preserve">Authorized Signature (Client)</w:t>
      </w:r>
    </w:p>
    <w:p>
      <w:pPr>
        <w:pStyle w:val="BodyText"/>
      </w:pPr>
      <w:r>
        <w:t xml:space="preserve">Accepted by: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Thank you for your business. We appreciate your trust in our mechanical engineering expertise in Japan Osaka.</w:t>
      </w:r>
    </w:p>
    <w:p>
      <w:pPr>
        <w:pStyle w:val="BodyText"/>
      </w:pPr>
      <w:r>
        <w:t xml:space="preserve">Osaka Precision Engineering Co., Ltd. | Registered in Osaka Prefecture | VAT ID: JP-0010-00-123456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Mechanical Engineering Services - Osaka, Japan</dc:title>
  <dc:creator/>
  <dc:language>en</dc:language>
  <cp:keywords/>
  <dcterms:created xsi:type="dcterms:W3CDTF">2026-10-10T02:30:07Z</dcterms:created>
  <dcterms:modified xsi:type="dcterms:W3CDTF">2026-10-10T02:30:07Z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