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Mechanical</w:t>
      </w:r>
      <w:r>
        <w:t xml:space="preserve"> </w:t>
      </w:r>
      <w:r>
        <w:t xml:space="preserve">Engineering</w:t>
      </w:r>
      <w:r>
        <w:t xml:space="preserve"> </w:t>
      </w:r>
      <w:r>
        <w:t xml:space="preserve">Services</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X397c770d483d76644ef843a699d3ea4673801ff"/>
    <w:p>
      <w:pPr>
        <w:pStyle w:val="Heading1"/>
      </w:pPr>
      <w:r>
        <w:t xml:space="preserve">Advanced Mechanical Engineering Solutions</w:t>
      </w:r>
    </w:p>
    <w:p>
      <w:pPr>
        <w:pStyle w:val="FirstParagraph"/>
      </w:pPr>
      <w:r>
        <w:t xml:space="preserve">Professional Mechanical Engineering Services</w:t>
      </w:r>
    </w:p>
    <w:p>
      <w:pPr>
        <w:pStyle w:val="BodyText"/>
      </w:pPr>
      <w:r>
        <w:t xml:space="preserve">Office 405, Al Olaya District, King Fahd Road</w:t>
      </w:r>
    </w:p>
    <w:p>
      <w:pPr>
        <w:pStyle w:val="BodyText"/>
      </w:pPr>
      <w:r>
        <w:t xml:space="preserve">Riyadh, Saudi Arabia 12211</w:t>
      </w:r>
    </w:p>
    <w:p>
      <w:pPr>
        <w:pStyle w:val="BodyText"/>
      </w:pPr>
      <w:r>
        <w:t xml:space="preserve">Phone: +966 11 234 5678</w:t>
      </w:r>
    </w:p>
    <w:p>
      <w:pPr>
        <w:pStyle w:val="BodyText"/>
      </w:pPr>
      <w:r>
        <w:t xml:space="preserve">Email: billing@ames-riyadh.com</w:t>
      </w:r>
    </w:p>
    <w:p>
      <w:pPr>
        <w:pStyle w:val="BodyText"/>
      </w:pPr>
      <w:r>
        <w:t xml:space="preserve">VAT Registration Number: 300123456789003</w:t>
      </w:r>
    </w:p>
    <w:p>
      <w:pPr>
        <w:pStyle w:val="BodyText"/>
      </w:pPr>
      <w:r>
        <w:t xml:space="preserve">Commercial Registration: 1010234567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w:t>
      </w:r>
      <w:r>
        <w:t xml:space="preserve"> </w:t>
      </w:r>
      <w:r>
        <w:t xml:space="preserve">October 15, 2024</w:t>
      </w:r>
    </w:p>
    <w:p>
      <w:pPr>
        <w:pStyle w:val="BodyText"/>
      </w:pPr>
      <w:r>
        <w:rPr>
          <w:bCs/>
          <w:b/>
        </w:rPr>
        <w:t xml:space="preserve">Due Date:</w:t>
      </w:r>
      <w:r>
        <w:t xml:space="preserve"> </w:t>
      </w:r>
      <w:r>
        <w:t xml:space="preserve">November 15, 2024</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Riyadh Development Authority</w:t>
      </w:r>
    </w:p>
    <w:p>
      <w:pPr>
        <w:pStyle w:val="BodyText"/>
      </w:pPr>
      <w:r>
        <w:t xml:space="preserve">Engineering Department</w:t>
      </w:r>
    </w:p>
    <w:p>
      <w:pPr>
        <w:pStyle w:val="BodyText"/>
      </w:pPr>
      <w:r>
        <w:t xml:space="preserve">King Abdullah Financial District</w:t>
      </w:r>
    </w:p>
    <w:p>
      <w:pPr>
        <w:pStyle w:val="BodyText"/>
      </w:pPr>
      <w:r>
        <w:t xml:space="preserve">Riyadh, Saudi Arabia 11564</w:t>
      </w:r>
    </w:p>
    <w:p>
      <w:pPr>
        <w:pStyle w:val="BodyText"/>
      </w:pPr>
      <w:r>
        <w:t xml:space="preserve">Attn: Procurement Office</w:t>
      </w:r>
    </w:p>
    <w:p>
      <w:pPr>
        <w:pStyle w:val="BodyText"/>
      </w:pPr>
      <w:r>
        <w:t xml:space="preserve">VAT Number: 300987654321003</w:t>
      </w:r>
    </w:p>
    <w:bookmarkEnd w:id="22"/>
    <w:bookmarkStart w:id="23" w:name="project-location"/>
    <w:p>
      <w:pPr>
        <w:pStyle w:val="Heading3"/>
      </w:pPr>
      <w:r>
        <w:t xml:space="preserve">Project Location:</w:t>
      </w:r>
    </w:p>
    <w:p>
      <w:pPr>
        <w:pStyle w:val="FirstParagraph"/>
      </w:pPr>
      <w:r>
        <w:rPr>
          <w:bCs/>
          <w:b/>
        </w:rPr>
        <w:t xml:space="preserve">Riyadh Metro Expansion Project</w:t>
      </w:r>
    </w:p>
    <w:p>
      <w:pPr>
        <w:pStyle w:val="BodyText"/>
      </w:pPr>
      <w:r>
        <w:t xml:space="preserve">Phase 3 - HVAC Systems Installation</w:t>
      </w:r>
    </w:p>
    <w:p>
      <w:pPr>
        <w:pStyle w:val="BodyText"/>
      </w:pPr>
      <w:r>
        <w:t xml:space="preserve">Al Malqa District</w:t>
      </w:r>
    </w:p>
    <w:p>
      <w:pPr>
        <w:pStyle w:val="BodyText"/>
      </w:pPr>
      <w:r>
        <w:t xml:space="preserve">Riyadh, Saudi Arabia</w:t>
      </w:r>
    </w:p>
    <w:p>
      <w:pPr>
        <w:pStyle w:val="BodyText"/>
      </w:pPr>
      <w:r>
        <w:t xml:space="preserve">Project Reference: RME-2024-P3</w:t>
      </w:r>
    </w:p>
    <w:bookmarkEnd w:id="23"/>
    <w:p>
      <w:pPr>
        <w:pStyle w:val="BodyText"/>
      </w:pPr>
      <w:r>
        <w:rPr>
          <w:bCs/>
          <w:b/>
        </w:rPr>
        <w:t xml:space="preserve">Value Added Tax (VAT) Notice:</w:t>
      </w:r>
      <w:r>
        <w:t xml:space="preserve"> </w:t>
      </w:r>
      <w:r>
        <w:t xml:space="preserve">This Invoice is issued in accordance with the Saudi Arabian Zakat, Tax and Customs Authority (ZATCA) regulations. A VAT rate of 15% has been applied to all taxable services as per the current tax laws of Saudi Arabia.</w:t>
      </w:r>
    </w:p>
    <w:bookmarkStart w:id="24" w:name="X4a7c95a5f2bf793b75e527dc0ab1e315b532c8f"/>
    <w:p>
      <w:pPr>
        <w:pStyle w:val="Heading3"/>
      </w:pPr>
      <w:r>
        <w:t xml:space="preserve">Professional Mechanical Engineering Services Rendered</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(SAR)</w:t>
            </w:r>
          </w:p>
        </w:tc>
        <w:tc>
          <w:tcPr/>
          <w:p>
            <w:pPr>
              <w:pStyle w:val="Compact"/>
              <w:jc w:val="left"/>
            </w:pPr>
            <w:r>
              <w:t xml:space="preserve">Amount (SAR)</w:t>
            </w:r>
          </w:p>
        </w:tc>
        <w:tc>
          <w:tcPr/>
          <w:p>
            <w:pPr>
              <w:pStyle w:val="Compact"/>
              <w:jc w:val="left"/>
            </w:pPr>
            <w:r>
              <w:t xml:space="preserve">VAT 15% (SAR)</w:t>
            </w:r>
          </w:p>
        </w:tc>
      </w:tr>
      <w:tr>
        <w:tc>
          <w:tcPr/>
          <w:p>
            <w:pPr>
              <w:pStyle w:val="Compact"/>
              <w:jc w:val="left"/>
            </w:pPr>
            <w:r>
              <w:t xml:space="preserve">1</w:t>
            </w:r>
          </w:p>
        </w:tc>
        <w:tc>
          <w:tcPr/>
          <w:p>
            <w:pPr>
              <w:pStyle w:val="Compact"/>
              <w:jc w:val="left"/>
            </w:pPr>
            <w:r>
              <w:rPr>
                <w:bCs/>
                <w:b/>
              </w:rPr>
              <w:t xml:space="preserve">Comprehensive HVAC System Design and Analysis</w:t>
            </w:r>
            <w:r>
              <w:br/>
            </w:r>
            <w:r>
              <w:t xml:space="preserve">Detailed mechanical engineering design for heating, ventilation, and air conditioning systems for the Riyadh Metro Expansion Project. Includes load calculations, ductwork design, and equipment selection optimized for the extreme climate conditions of Riyadh, Saudi Arabia.</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6,750.00</w:t>
            </w:r>
          </w:p>
        </w:tc>
      </w:tr>
      <w:tr>
        <w:tc>
          <w:tcPr/>
          <w:p>
            <w:pPr>
              <w:pStyle w:val="Compact"/>
              <w:jc w:val="left"/>
            </w:pPr>
            <w:r>
              <w:t xml:space="preserve">2</w:t>
            </w:r>
          </w:p>
        </w:tc>
        <w:tc>
          <w:tcPr/>
          <w:p>
            <w:pPr>
              <w:pStyle w:val="Compact"/>
              <w:jc w:val="left"/>
            </w:pPr>
            <w:r>
              <w:rPr>
                <w:bCs/>
                <w:b/>
              </w:rPr>
              <w:t xml:space="preserve">On-Site Mechanical Engineering Consultation</w:t>
            </w:r>
            <w:r>
              <w:br/>
            </w:r>
            <w:r>
              <w:t xml:space="preserve">Professional consultation services provided by certified Mechanical Engineers at the project site in Riyadh. Includes site surveys, technical assessments, and coordination with construction teams to ensure compliance with Saudi Building Code (SBC) requirements.</w:t>
            </w:r>
          </w:p>
        </w:tc>
        <w:tc>
          <w:tcPr/>
          <w:p>
            <w:pPr>
              <w:pStyle w:val="Compact"/>
              <w:jc w:val="left"/>
            </w:pPr>
            <w:r>
              <w:t xml:space="preserve">40</w:t>
            </w:r>
          </w:p>
        </w:tc>
        <w:tc>
          <w:tcPr/>
          <w:p>
            <w:pPr>
              <w:pStyle w:val="Compact"/>
              <w:jc w:val="left"/>
            </w:pPr>
            <w:r>
              <w:t xml:space="preserve">850.00</w:t>
            </w:r>
          </w:p>
        </w:tc>
        <w:tc>
          <w:tcPr/>
          <w:p>
            <w:pPr>
              <w:pStyle w:val="Compact"/>
              <w:jc w:val="left"/>
            </w:pPr>
            <w:r>
              <w:t xml:space="preserve">34,000.00</w:t>
            </w:r>
          </w:p>
        </w:tc>
        <w:tc>
          <w:tcPr/>
          <w:p>
            <w:pPr>
              <w:pStyle w:val="Compact"/>
              <w:jc w:val="left"/>
            </w:pPr>
            <w:r>
              <w:t xml:space="preserve">5,100.00</w:t>
            </w:r>
          </w:p>
        </w:tc>
      </w:tr>
      <w:tr>
        <w:tc>
          <w:tcPr/>
          <w:p>
            <w:pPr>
              <w:pStyle w:val="Compact"/>
              <w:jc w:val="left"/>
            </w:pPr>
            <w:r>
              <w:t xml:space="preserve">3</w:t>
            </w:r>
          </w:p>
        </w:tc>
        <w:tc>
          <w:tcPr/>
          <w:p>
            <w:pPr>
              <w:pStyle w:val="Compact"/>
              <w:jc w:val="left"/>
            </w:pPr>
            <w:r>
              <w:rPr>
                <w:bCs/>
                <w:b/>
              </w:rPr>
              <w:t xml:space="preserve">Energy Efficiency Optimization Study</w:t>
            </w:r>
            <w:r>
              <w:br/>
            </w:r>
            <w:r>
              <w:t xml:space="preserve">Specialized mechanical engineering analysis to optimize energy consumption of HVAC systems. This service includes thermal modeling, energy simulation, and recommendations for sustainable mechanical systems suitable for large-scale infrastructure projects in Saudi Arabia Riyadh.</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c>
          <w:tcPr/>
          <w:p>
            <w:pPr>
              <w:pStyle w:val="Compact"/>
              <w:jc w:val="left"/>
            </w:pPr>
            <w:r>
              <w:t xml:space="preserve">4,275.00</w:t>
            </w:r>
          </w:p>
        </w:tc>
      </w:tr>
      <w:tr>
        <w:tc>
          <w:tcPr/>
          <w:p>
            <w:pPr>
              <w:pStyle w:val="Compact"/>
              <w:jc w:val="left"/>
            </w:pPr>
            <w:r>
              <w:t xml:space="preserve">4</w:t>
            </w:r>
          </w:p>
        </w:tc>
        <w:tc>
          <w:tcPr/>
          <w:p>
            <w:pPr>
              <w:pStyle w:val="Compact"/>
              <w:jc w:val="left"/>
            </w:pPr>
            <w:r>
              <w:rPr>
                <w:bCs/>
                <w:b/>
              </w:rPr>
              <w:t xml:space="preserve">Technical Documentation and Compliance Reporting</w:t>
            </w:r>
            <w:r>
              <w:br/>
            </w:r>
            <w:r>
              <w:t xml:space="preserve">Preparation of comprehensive technical documentation, including mechanical system specifications, installation guidelines, and compliance reports required by Saudi Arabian regulatory authorities. All documentation prepared by qualified Mechanical Engineers in accordance with international and local standards.</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c>
          <w:tcPr/>
          <w:p>
            <w:pPr>
              <w:pStyle w:val="Compact"/>
              <w:jc w:val="left"/>
            </w:pPr>
            <w:r>
              <w:t xml:space="preserve">2,700.00</w:t>
            </w:r>
          </w:p>
        </w:tc>
      </w:tr>
      <w:tr>
        <w:tc>
          <w:tcPr/>
          <w:p>
            <w:pPr>
              <w:pStyle w:val="Compact"/>
              <w:jc w:val="left"/>
            </w:pPr>
            <w:r>
              <w:t xml:space="preserve">5</w:t>
            </w:r>
          </w:p>
        </w:tc>
        <w:tc>
          <w:tcPr/>
          <w:p>
            <w:pPr>
              <w:pStyle w:val="Compact"/>
              <w:jc w:val="left"/>
            </w:pPr>
            <w:r>
              <w:rPr>
                <w:bCs/>
                <w:b/>
              </w:rPr>
              <w:t xml:space="preserve">Quality Assurance and Mechanical Systems Testing</w:t>
            </w:r>
            <w:r>
              <w:br/>
            </w:r>
            <w:r>
              <w:t xml:space="preserve">Rigorous testing and commissioning of mechanical systems including pressure testing, airflow measurements, and performance verification. Conducted by experienced Mechanical Engineers to ensure all systems meet the highest safety and performance standards required in Riyadh, Saudi Arabia.</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4,800.00</w:t>
            </w:r>
          </w:p>
        </w:tc>
      </w:tr>
      <w:tr>
        <w:tc>
          <w:tcPr/>
          <w:p>
            <w:pPr>
              <w:pStyle w:val="Compact"/>
              <w:jc w:val="left"/>
            </w:pPr>
            <w:r>
              <w:t xml:space="preserve">6</w:t>
            </w:r>
          </w:p>
        </w:tc>
        <w:tc>
          <w:tcPr/>
          <w:p>
            <w:pPr>
              <w:pStyle w:val="Compact"/>
              <w:jc w:val="left"/>
            </w:pPr>
            <w:r>
              <w:rPr>
                <w:bCs/>
                <w:b/>
              </w:rPr>
              <w:t xml:space="preserve">Emergency Mechanical Engineering Support</w:t>
            </w:r>
            <w:r>
              <w:br/>
            </w:r>
            <w:r>
              <w:t xml:space="preserve">On-call emergency support services for critical mechanical system issues during the construction phase. Includes rapid response by qualified Mechanical Engineers to address urgent technical challenges at the Riyadh project site.</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2,250.00</w:t>
            </w:r>
          </w:p>
        </w:tc>
      </w:tr>
    </w:tbl>
    <w:bookmarkEnd w:id="24"/>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172,500.00 SAR</w:t>
            </w:r>
          </w:p>
        </w:tc>
      </w:tr>
      <w:tr>
        <w:tc>
          <w:tcPr/>
          <w:p>
            <w:pPr>
              <w:pStyle w:val="Compact"/>
              <w:jc w:val="left"/>
            </w:pPr>
            <w:r>
              <w:t xml:space="preserve">VAT (15%):</w:t>
            </w:r>
          </w:p>
        </w:tc>
        <w:tc>
          <w:tcPr/>
          <w:p>
            <w:pPr>
              <w:pStyle w:val="Compact"/>
              <w:jc w:val="right"/>
            </w:pPr>
            <w:r>
              <w:t xml:space="preserve">25,875.00 SAR</w:t>
            </w:r>
          </w:p>
        </w:tc>
      </w:tr>
      <w:tr>
        <w:tc>
          <w:tcPr/>
          <w:p>
            <w:pPr>
              <w:pStyle w:val="Compact"/>
              <w:jc w:val="left"/>
            </w:pPr>
            <w:r>
              <w:t xml:space="preserve">TOTAL AMOUNT DUE:</w:t>
            </w:r>
          </w:p>
        </w:tc>
        <w:tc>
          <w:tcPr/>
          <w:p>
            <w:pPr>
              <w:pStyle w:val="Compact"/>
              <w:jc w:val="right"/>
            </w:pPr>
            <w:r>
              <w:t xml:space="preserve">198,375.00 SAR</w:t>
            </w:r>
          </w:p>
        </w:tc>
      </w:tr>
    </w:tbl>
    <w:bookmarkStart w:id="25" w:name="payment-instructions"/>
    <w:p>
      <w:pPr>
        <w:pStyle w:val="Heading4"/>
      </w:pPr>
      <w:r>
        <w:t xml:space="preserve">Payment Instructions:</w:t>
      </w:r>
    </w:p>
    <w:p>
      <w:pPr>
        <w:pStyle w:val="FirstParagraph"/>
      </w:pPr>
      <w:r>
        <w:t xml:space="preserve">Please make payment via bank transfer to the following account:</w:t>
      </w:r>
      <w:r>
        <w:br/>
      </w:r>
      <w:r>
        <w:rPr>
          <w:bCs/>
          <w:b/>
        </w:rPr>
        <w:t xml:space="preserve">Bank Name:</w:t>
      </w:r>
      <w:r>
        <w:t xml:space="preserve"> </w:t>
      </w:r>
      <w:r>
        <w:t xml:space="preserve">Al Rajhi Bank</w:t>
      </w:r>
      <w:r>
        <w:br/>
      </w:r>
      <w:r>
        <w:rPr>
          <w:bCs/>
          <w:b/>
        </w:rPr>
        <w:t xml:space="preserve">Account Name:</w:t>
      </w:r>
      <w:r>
        <w:t xml:space="preserve"> </w:t>
      </w:r>
      <w:r>
        <w:t xml:space="preserve">Advanced Mechanical Engineering Solutions Co.</w:t>
      </w:r>
      <w:r>
        <w:br/>
      </w:r>
      <w:r>
        <w:rPr>
          <w:bCs/>
          <w:b/>
        </w:rPr>
        <w:t xml:space="preserve">IBAN:</w:t>
      </w:r>
      <w:r>
        <w:t xml:space="preserve"> </w:t>
      </w:r>
      <w:r>
        <w:t xml:space="preserve">SA03 8000 0000 6080 1016 7519</w:t>
      </w:r>
      <w:r>
        <w:br/>
      </w:r>
      <w:r>
        <w:rPr>
          <w:bCs/>
          <w:b/>
        </w:rPr>
        <w:t xml:space="preserve">SWIFT Code:</w:t>
      </w:r>
      <w:r>
        <w:t xml:space="preserve"> </w:t>
      </w:r>
      <w:r>
        <w:t xml:space="preserve">NBSASARIXXX</w:t>
      </w:r>
      <w:r>
        <w:br/>
      </w:r>
      <w:r>
        <w:rPr>
          <w:bCs/>
          <w:b/>
        </w:rPr>
        <w:t xml:space="preserve">Reference:</w:t>
      </w:r>
      <w:r>
        <w:t xml:space="preserve"> </w:t>
      </w:r>
      <w:r>
        <w:t xml:space="preserve">INV-2024-0892</w:t>
      </w:r>
    </w:p>
    <w:bookmarkEnd w:id="25"/>
    <w:bookmarkStart w:id="26" w:name="terms-and-conditions"/>
    <w:p>
      <w:pPr>
        <w:pStyle w:val="Heading4"/>
      </w:pPr>
      <w:r>
        <w:t xml:space="preserve">Terms and Conditions:</w:t>
      </w:r>
    </w:p>
    <w:p>
      <w:pPr>
        <w:pStyle w:val="FirstParagraph"/>
      </w:pPr>
      <w:r>
        <w:t xml:space="preserve">1. This Invoice is issued for professional Mechanical Engineering services rendered in Riyadh, Saudi Arabia.</w:t>
      </w:r>
      <w:r>
        <w:br/>
      </w:r>
      <w:r>
        <w:t xml:space="preserve">2. Payment is due within 30 days from the Invoice date.</w:t>
      </w:r>
      <w:r>
        <w:br/>
      </w:r>
      <w:r>
        <w:t xml:space="preserve">3. Late payments will incur a penalty of 1.5% per month on the outstanding amount.</w:t>
      </w:r>
      <w:r>
        <w:br/>
      </w:r>
      <w:r>
        <w:t xml:space="preserve">4. All services are performed by qualified Mechanical Engineers licensed to practice in Saudi Arabia.</w:t>
      </w:r>
      <w:r>
        <w:br/>
      </w:r>
      <w:r>
        <w:t xml:space="preserve">5. This Invoice is subject to the laws and regulations of the Kingdom of Saudi Arabia.</w:t>
      </w:r>
      <w:r>
        <w:br/>
      </w:r>
      <w:r>
        <w:t xml:space="preserve">6. Any disputes arising from this Invoice shall be resolved through the courts of Riyadh, Saudi Arabia.</w:t>
      </w:r>
      <w:r>
        <w:br/>
      </w:r>
      <w:r>
        <w:t xml:space="preserve">7. Please retain this Invoice for your records and VAT compliance purposes.</w:t>
      </w:r>
      <w:r>
        <w:br/>
      </w:r>
      <w:r>
        <w:t xml:space="preserve">8. For any questions regarding this Invoice, please contact our billing department at billing@ames-riyadh.com or call +966 11 234 5678.</w:t>
      </w:r>
    </w:p>
    <w:bookmarkEnd w:id="26"/>
    <w:bookmarkStart w:id="27" w:name="service-description-summary"/>
    <w:p>
      <w:pPr>
        <w:pStyle w:val="Heading4"/>
      </w:pPr>
      <w:r>
        <w:t xml:space="preserve">Service Description Summary:</w:t>
      </w:r>
    </w:p>
    <w:p>
      <w:pPr>
        <w:pStyle w:val="FirstParagraph"/>
      </w:pPr>
      <w:r>
        <w:t xml:space="preserve">This Invoice covers a comprehensive range of Mechanical Engineering services provided for the Riyadh Metro Expansion Project. Our team of experienced Mechanical Engineers has delivered high-quality design, consultation, testing, and documentation services tailored to the specific requirements of large-scale infrastructure projects in Saudi Arabia Riyadh. All work has been completed in accordance with the Saudi Building Code, international engineering standards, and the specific technical requirements outlined in the project contract. The services include detailed HVAC system design optimized for the extreme desert climate of Riyadh, on-site technical consultation, energy efficiency analysis, comprehensive documentation, rigorous quality assurance testing, and emergency support services. We are committed to providing the highest standard of Mechanical Engineering services to support the continued development of infrastructure in Saudi Arabia.</w:t>
      </w:r>
    </w:p>
    <w:bookmarkEnd w:id="27"/>
    <w:p>
      <w:pPr>
        <w:pStyle w:val="BodyText"/>
      </w:pPr>
      <w:r>
        <w:t xml:space="preserve">Advanced Mechanical Engineering Solutions Co. | Professional Mechanical Engineering Services in Riyadh, Saudi Arabia</w:t>
      </w:r>
      <w:r>
        <w:br/>
      </w:r>
      <w:r>
        <w:t xml:space="preserve">This Invoice is a legally binding document issued in accordance with Saudi Arabian commercial and tax regulations.</w:t>
      </w:r>
      <w:r>
        <w:br/>
      </w:r>
      <w:r>
        <w:t xml:space="preserve">© 2024 Advanced Mechanical Engineering Solutions.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Mechanical Engineering Services - Riyadh, Saudi Arabia</dc:title>
  <dc:creator/>
  <dc:language>en</dc:language>
  <cp:keywords/>
  <dcterms:created xsi:type="dcterms:W3CDTF">2026-10-10T01:45:20Z</dcterms:created>
  <dcterms:modified xsi:type="dcterms:W3CDTF">2026-10-10T01:45:20Z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