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nkara-mechanical-solutions-ltd."/>
    <w:p>
      <w:pPr>
        <w:pStyle w:val="Heading1"/>
      </w:pPr>
      <w:r>
        <w:t xml:space="preserve">ANKARA MECHANICAL SOLUTIONS LTD.</w:t>
      </w:r>
    </w:p>
    <w:p>
      <w:pPr>
        <w:pStyle w:val="FirstParagraph"/>
      </w:pPr>
      <w:r>
        <w:rPr>
          <w:bCs/>
          <w:b/>
        </w:rPr>
        <w:t xml:space="preserve">Professional Mechanical Engineering Services</w:t>
      </w:r>
    </w:p>
    <w:p>
      <w:pPr>
        <w:pStyle w:val="BodyText"/>
      </w:pPr>
      <w:r>
        <w:t xml:space="preserve">Kızılay Mahallesi, Atatürk Bulvarı No: 123</w:t>
      </w:r>
    </w:p>
    <w:p>
      <w:pPr>
        <w:pStyle w:val="BodyText"/>
      </w:pPr>
      <w:r>
        <w:t xml:space="preserve">Çankaya, 06420 Ankara, Turkey</w:t>
      </w:r>
    </w:p>
    <w:p>
      <w:pPr>
        <w:pStyle w:val="BodyText"/>
      </w:pPr>
      <w:r>
        <w:t xml:space="preserve">Tax ID (VKN): 123 456 78 90</w:t>
      </w:r>
    </w:p>
    <w:p>
      <w:pPr>
        <w:pStyle w:val="BodyText"/>
      </w:pPr>
      <w:r>
        <w:t xml:space="preserve">Email: billing@ankaramechanical.com.tr</w:t>
      </w:r>
    </w:p>
    <w:p>
      <w:pPr>
        <w:pStyle w:val="BodyText"/>
      </w:pPr>
      <w:r>
        <w:t xml:space="preserve">Phone: +90 (312) 555 01 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Metropolitan Industrial Complex A.Ş.</w:t>
      </w:r>
    </w:p>
    <w:p>
      <w:pPr>
        <w:pStyle w:val="BodyText"/>
      </w:pPr>
      <w:r>
        <w:t xml:space="preserve">Atatürk Organize Sanayi Bölgesi</w:t>
      </w:r>
    </w:p>
    <w:p>
      <w:pPr>
        <w:pStyle w:val="BodyText"/>
      </w:pPr>
      <w:r>
        <w:t xml:space="preserve">14. Cadde No: 45, Ostim</w:t>
      </w:r>
    </w:p>
    <w:p>
      <w:pPr>
        <w:pStyle w:val="BodyText"/>
      </w:pPr>
      <w:r>
        <w:t xml:space="preserve">06384 Ankara, Turkey</w:t>
      </w:r>
    </w:p>
    <w:p>
      <w:pPr>
        <w:pStyle w:val="BodyText"/>
      </w:pPr>
      <w:r>
        <w:t xml:space="preserve">Attn: Procurement Department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HVAC Optimization &amp; Thermal Efficiency Upgrade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Ankara Industrial Zone, Turkey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MECH-ANK-2023-08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(18%)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Mechanical Engineer Consultation:</w:t>
            </w:r>
            <w:r>
              <w:t xml:space="preserve"> </w:t>
            </w:r>
            <w:r>
              <w:t xml:space="preserve">Comprehensive site analysis in Ankara to evaluate current HVAC infrastructure. Includes thermodynamic calculations and energy audit reports compliant with Turkish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Design &amp; CAD Modeling:</w:t>
            </w:r>
            <w:r>
              <w:t xml:space="preserve"> </w:t>
            </w:r>
            <w:r>
              <w:t xml:space="preserve">Detailed 3D modeling of new piping networks and ductwork systems. Preparation of technical blueprints for the Ankara facility expansion, ensuring alignment with local building codes.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Equipment Specification:</w:t>
            </w:r>
            <w:r>
              <w:t xml:space="preserve"> </w:t>
            </w:r>
            <w:r>
              <w:t xml:space="preserve">Sourcing and technical specification of high-efficiency chillers and boilers suitable for the Ankara climate. Includes lifecycle cost analysis and vendor selection support.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Supervision:</w:t>
            </w:r>
            <w:r>
              <w:t xml:space="preserve"> </w:t>
            </w:r>
            <w:r>
              <w:t xml:space="preserve">Mechanical Engineer oversight during the installation phase in Turkey. Ensuring quality control, safety compliance, and adherence to the engineering design specifications.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8,100.00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175,000.00 TRY</w:t>
      </w:r>
    </w:p>
    <w:p>
      <w:pPr>
        <w:pStyle w:val="BodyText"/>
      </w:pPr>
      <w:r>
        <w:t xml:space="preserve">VAT (18%):</w:t>
      </w:r>
      <w:r>
        <w:t xml:space="preserve"> </w:t>
      </w:r>
      <w:r>
        <w:t xml:space="preserve">31,500.00 TRY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206,500.00 TRY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penalty interest rate as per Turkish Commercial Code.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Details:</w:t>
      </w:r>
      <w:r>
        <w:t xml:space="preserve"> </w:t>
      </w:r>
      <w:r>
        <w:t xml:space="preserve">Please transfer funds to: Ziraat Bankası, Ankara Branch. IBAN: TR00 0000 0000 0000 0000 0000 00. SWIFT: TCBTTRAA.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professional services provided by our licensed Mechanical Engineers in Ankara. It does not include the cost of physical materials or equipment procurement unless explicitly stated.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All engineering designs and calculations provided herein adhere to the standards set by the Chamber of Mechanical Engineers of Turkey (TMMOB Makine Mühendisleri Odası).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shall be subject to the jurisdiction of the courts in Ankara, Turkey.</w:t>
      </w:r>
    </w:p>
    <w:bookmarkEnd w:id="24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Mehmet Yılmaz</w:t>
      </w:r>
    </w:p>
    <w:p>
      <w:pPr>
        <w:pStyle w:val="BodyText"/>
      </w:pPr>
      <w:r>
        <w:t xml:space="preserve">Chief Mechanical Engineer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your business. We are committed to providing top-tier mechanical engineering solutions in Ankara and throughout Turkey.</w:t>
      </w:r>
    </w:p>
    <w:p>
      <w:pPr>
        <w:pStyle w:val="BodyText"/>
      </w:pPr>
      <w:r>
        <w:t xml:space="preserve">Generated on October 24, 2023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Mechanical Engineering Services</dc:title>
  <dc:creator/>
  <dc:language>en</dc:language>
  <cp:keywords/>
  <dcterms:created xsi:type="dcterms:W3CDTF">2026-10-10T03:32:40Z</dcterms:created>
  <dcterms:modified xsi:type="dcterms:W3CDTF">2026-10-10T03:32:40Z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