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mechanical-solutions"/>
    <w:p>
      <w:pPr>
        <w:pStyle w:val="Heading1"/>
      </w:pPr>
      <w:r>
        <w:t xml:space="preserve">Apex Mechanical Solutions</w:t>
      </w:r>
    </w:p>
    <w:p>
      <w:pPr>
        <w:pStyle w:val="FirstParagraph"/>
      </w:pPr>
      <w:r>
        <w:t xml:space="preserve">Professional Engineering Services</w:t>
      </w:r>
    </w:p>
    <w:p>
      <w:pPr>
        <w:pStyle w:val="BodyText"/>
      </w:pPr>
      <w:r>
        <w:t xml:space="preserve">123 Market Street, Suite 400</w:t>
      </w:r>
    </w:p>
    <w:p>
      <w:pPr>
        <w:pStyle w:val="BodyText"/>
      </w:pPr>
      <w:r>
        <w:t xml:space="preserve">San Francisco, CA 94105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(415) 555-0199</w:t>
      </w:r>
    </w:p>
    <w:p>
      <w:pPr>
        <w:pStyle w:val="BodyText"/>
      </w:pPr>
      <w:r>
        <w:t xml:space="preserve">Email: billing@apexmechanicalsf.com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INV-2023-10-884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Golden Gate Infrastructure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555 Montgomery Street</w:t>
      </w:r>
    </w:p>
    <w:p>
      <w:pPr>
        <w:pStyle w:val="BodyText"/>
      </w:pPr>
      <w:r>
        <w:t xml:space="preserve">San Francisco, CA 94111</w:t>
      </w:r>
    </w:p>
    <w:p>
      <w:pPr>
        <w:pStyle w:val="BodyText"/>
      </w:pPr>
      <w:r>
        <w:t xml:space="preserve">United States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HVAC Optimization &amp; Structural Integrity Audit</w:t>
      </w:r>
    </w:p>
    <w:p>
      <w:pPr>
        <w:pStyle w:val="BodyText"/>
      </w:pPr>
      <w:r>
        <w:rPr>
          <w:bCs/>
          <w:b/>
        </w:rPr>
        <w:t xml:space="preserve">Project ID:</w:t>
      </w:r>
      <w:r>
        <w:t xml:space="preserve"> </w:t>
      </w:r>
      <w:r>
        <w:t xml:space="preserve">GGIC-SF-2023-04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 Francisco Financial District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 1, 2023 - Oct 20,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/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Mechanical Engineer Consultation</w:t>
            </w:r>
            <w:r>
              <w:br/>
            </w:r>
            <w:r>
              <w:t xml:space="preserve">Comprehensive site assessment in San Francisco to evaluate existing mechanical systems. Includes thermal imaging analysis and load-bearing calculations for the new wing expansion.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HVAC System Design &amp; Modeling</w:t>
            </w:r>
            <w:r>
              <w:br/>
            </w:r>
            <w:r>
              <w:t xml:space="preserve">Creation of detailed CAD drawings and BIM models for the new high-efficiency HVAC system. Designed to meet strict California Title 24 energy efficiency standards applicable in San Francisco.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$11,375.00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Load Analysis</w:t>
            </w:r>
            <w:r>
              <w:br/>
            </w:r>
            <w:r>
              <w:t xml:space="preserve">Finite Element Analysis (FEA) performed to ensure mechanical equipment placement does not compromise the structural integrity of the historic building facade.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$4,875.00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Permit Documentation Preparation</w:t>
            </w:r>
            <w:r>
              <w:br/>
            </w:r>
            <w:r>
              <w:t xml:space="preserve">Preparation of all necessary technical documentation required by the San Francisco Department of Building Inspection (DBI) for mechanical permit approval.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Supervision &amp; QA/QC</w:t>
            </w:r>
            <w:r>
              <w:br/>
            </w:r>
            <w:r>
              <w:t xml:space="preserve">Mechanical Engineer on-site supervision during the initial installation phase to ensure compliance with design specifications and local San Francisco building codes.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Licensing Fees</w:t>
            </w:r>
            <w:r>
              <w:br/>
            </w:r>
            <w:r>
              <w:t xml:space="preserve">Allocation of costs for proprietary engineering software (ANSYS, AutoCAD Mechanical) used specifically for this project duration.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$30,925.00</w:t>
      </w:r>
    </w:p>
    <w:p>
      <w:pPr>
        <w:pStyle w:val="BodyText"/>
      </w:pPr>
      <w:r>
        <w:t xml:space="preserve">CA Sales Tax (8.5%):</w:t>
      </w:r>
      <w:r>
        <w:t xml:space="preserve"> </w:t>
      </w:r>
      <w:r>
        <w:t xml:space="preserve">$2,628.63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$0.00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$33,553.63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Payment Method:</w:t>
      </w:r>
      <w:r>
        <w:t xml:space="preserve"> </w:t>
      </w:r>
      <w:r>
        <w:t xml:space="preserve">Payments are to be made via Wire Transfer or Check payable to "Apex Mechanical Solutions". Please include the Invoice Number INV-2023-10-884 as the reference.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Late Fees:</w:t>
      </w:r>
      <w:r>
        <w:t xml:space="preserve"> </w:t>
      </w:r>
      <w:r>
        <w:t xml:space="preserve">A late fee of 1.5% per month will be applied to any balance remaining unpaid after the due date of November 23, 2023.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Mechanical Engineering services rendered as described above. Any additional work requested outside the original scope will be billed separately.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Compliance:</w:t>
      </w:r>
      <w:r>
        <w:t xml:space="preserve"> </w:t>
      </w:r>
      <w:r>
        <w:t xml:space="preserve">All services provided adhere to the standards set by the National Society of Professional Engineers (NSPE) and the California Board for Professional Engineers, Land Surveyors, and Geologists.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in writing within 10 business days of the invoice date. Failure to do so will be considered acceptance of the charges.</w:t>
      </w:r>
    </w:p>
    <w:p>
      <w:pPr>
        <w:pStyle w:val="BodyText"/>
      </w:pPr>
      <w:r>
        <w:t xml:space="preserve">6.</w:t>
      </w:r>
      <w:r>
        <w:t xml:space="preserve"> </w:t>
      </w:r>
      <w:r>
        <w:rPr>
          <w:bCs/>
          <w:b/>
        </w:rPr>
        <w:t xml:space="preserve">Jurisdiction:</w:t>
      </w:r>
      <w:r>
        <w:t xml:space="preserve"> </w:t>
      </w:r>
      <w:r>
        <w:t xml:space="preserve">This agreement and Invoice are governed by the laws of the State of California, United States.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John Doe</w:t>
      </w:r>
      <w:r>
        <w:br/>
      </w:r>
      <w:r>
        <w:t xml:space="preserve">Senior Mechanical Engineer</w:t>
      </w:r>
      <w:r>
        <w:br/>
      </w:r>
      <w:r>
        <w:t xml:space="preserve">P.E. License #C12345</w:t>
      </w:r>
    </w:p>
    <w:p>
      <w:pPr>
        <w:pStyle w:val="BodyText"/>
      </w:pPr>
      <w:r>
        <w:rPr>
          <w:bCs/>
          <w:b/>
        </w:rPr>
        <w:t xml:space="preserve">Accepted By (Client):</w:t>
      </w:r>
    </w:p>
    <w:p>
      <w:pPr>
        <w:pStyle w:val="BodyText"/>
      </w:pPr>
      <w:r>
        <w:t xml:space="preserve">Signature Required</w:t>
      </w:r>
      <w:r>
        <w:br/>
      </w:r>
      <w:r>
        <w:t xml:space="preserve">Date</w:t>
      </w:r>
    </w:p>
    <w:p>
      <w:pPr>
        <w:pStyle w:val="BodyText"/>
      </w:pPr>
      <w:r>
        <w:t xml:space="preserve">Thank you for your business. We appreciate the opportunity to contribute to the infrastructure of San Francisco.</w:t>
      </w:r>
    </w:p>
    <w:p>
      <w:pPr>
        <w:pStyle w:val="BodyText"/>
      </w:pPr>
      <w:r>
        <w:t xml:space="preserve">Apex Mechanical Solutions | 123 Market Street, Suite 400, San Francisco, CA 94105 | United States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Mechanical Engineering Services</dc:title>
  <dc:creator/>
  <dc:language>en</dc:language>
  <cp:keywords/>
  <dcterms:created xsi:type="dcterms:W3CDTF">2026-10-10T04:41:21Z</dcterms:created>
  <dcterms:modified xsi:type="dcterms:W3CDTF">2026-10-10T04:41:21Z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