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rPr>
          <w:bCs/>
          <w:b/>
        </w:rPr>
        <w:t xml:space="preserve">Lead Mechatronics Engineer:</w:t>
      </w:r>
      <w:r>
        <w:t xml:space="preserve"> </w:t>
      </w:r>
      <w:r>
        <w:t xml:space="preserve">Kwame Mensah, P.Eng.</w:t>
      </w:r>
    </w:p>
    <w:p>
      <w:pPr>
        <w:pStyle w:val="BodyText"/>
      </w:pPr>
      <w:r>
        <w:t xml:space="preserve">Plot 42, Airport Residential Area</w:t>
      </w:r>
    </w:p>
    <w:p>
      <w:pPr>
        <w:pStyle w:val="BodyText"/>
      </w:pPr>
      <w:r>
        <w:t xml:space="preserve">Accra, Greater Accra Region</w:t>
      </w:r>
    </w:p>
    <w:p>
      <w:pPr>
        <w:pStyle w:val="BodyText"/>
      </w:pPr>
      <w:r>
        <w:t xml:space="preserve">Ghana</w:t>
      </w:r>
    </w:p>
    <w:p>
      <w:pPr>
        <w:pStyle w:val="BodyText"/>
      </w:pPr>
      <w:r>
        <w:t xml:space="preserve">Email: billing@amechatronics.com.gh</w:t>
      </w:r>
    </w:p>
    <w:p>
      <w:pPr>
        <w:pStyle w:val="BodyText"/>
      </w:pPr>
      <w:r>
        <w:t xml:space="preserve">Phone: +233 30 277 8899</w:t>
      </w:r>
    </w:p>
    <w:p>
      <w:pPr>
        <w:pStyle w:val="BodyText"/>
      </w:pPr>
      <w:r>
        <w:t xml:space="preserve">TIN: GH-9988776655</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p>
      <w:pPr>
        <w:pStyle w:val="BodyText"/>
      </w:pPr>
      <w:r>
        <w:t xml:space="preserve">Project: Industrial Automation Upgrade</w:t>
      </w:r>
    </w:p>
    <w:bookmarkEnd w:id="21"/>
    <w:bookmarkStart w:id="22" w:name="bill-to"/>
    <w:p>
      <w:pPr>
        <w:pStyle w:val="Heading3"/>
      </w:pPr>
      <w:r>
        <w:t xml:space="preserve">Bill To:</w:t>
      </w:r>
    </w:p>
    <w:p>
      <w:pPr>
        <w:pStyle w:val="FirstParagraph"/>
      </w:pPr>
      <w:r>
        <w:rPr>
          <w:bCs/>
          <w:b/>
        </w:rPr>
        <w:t xml:space="preserve">Cocoa Processing Industries (CPI)</w:t>
      </w:r>
    </w:p>
    <w:p>
      <w:pPr>
        <w:pStyle w:val="BodyText"/>
      </w:pPr>
      <w:r>
        <w:t xml:space="preserve">Attn: Procurement Department</w:t>
      </w:r>
    </w:p>
    <w:p>
      <w:pPr>
        <w:pStyle w:val="BodyText"/>
      </w:pPr>
      <w:r>
        <w:t xml:space="preserve">15 Industrial Area, Tema</w:t>
      </w:r>
    </w:p>
    <w:p>
      <w:pPr>
        <w:pStyle w:val="BodyText"/>
      </w:pPr>
      <w:r>
        <w:t xml:space="preserve">Greater Accra Region</w:t>
      </w:r>
    </w:p>
    <w:p>
      <w:pPr>
        <w:pStyle w:val="BodyText"/>
      </w:pPr>
      <w:r>
        <w:t xml:space="preserve">Ghana</w:t>
      </w:r>
    </w:p>
    <w:bookmarkEnd w:id="22"/>
    <w:bookmarkStart w:id="23" w:name="service-location"/>
    <w:p>
      <w:pPr>
        <w:pStyle w:val="Heading3"/>
      </w:pPr>
      <w:r>
        <w:t xml:space="preserve">Service Location:</w:t>
      </w:r>
    </w:p>
    <w:p>
      <w:pPr>
        <w:pStyle w:val="FirstParagraph"/>
      </w:pPr>
      <w:r>
        <w:t xml:space="preserve">CPI Main Manufacturing Plant</w:t>
      </w:r>
    </w:p>
    <w:p>
      <w:pPr>
        <w:pStyle w:val="BodyText"/>
      </w:pPr>
      <w:r>
        <w:t xml:space="preserve">Assembly Line B</w:t>
      </w:r>
    </w:p>
    <w:p>
      <w:pPr>
        <w:pStyle w:val="BodyText"/>
      </w:pPr>
      <w:r>
        <w:t xml:space="preserve">Tema, Accra Metropolitan Area</w:t>
      </w:r>
    </w:p>
    <w:p>
      <w:pPr>
        <w:pStyle w:val="BodyText"/>
      </w:pPr>
      <w:r>
        <w:t xml:space="preserve">Ghana</w:t>
      </w:r>
    </w:p>
    <w:bookmarkEnd w:id="23"/>
    <w:bookmarkStart w:id="24" w:name="project-overview-and-scope-of-work"/>
    <w:p>
      <w:pPr>
        <w:pStyle w:val="Heading3"/>
      </w:pPr>
      <w:r>
        <w:t xml:space="preserve">Project Overview and Scope of Work</w:t>
      </w:r>
    </w:p>
    <w:p>
      <w:pPr>
        <w:pStyle w:val="FirstParagraph"/>
      </w:pPr>
      <w:r>
        <w:t xml:space="preserve">This Invoice represents the culmination of specialized engineering services provided by a certified Mechatronics Engineer based in Ghana Accra. The project involved the comprehensive integration of mechanical, electronic, and software systems to optimize the client's production line efficiency.</w:t>
      </w:r>
    </w:p>
    <w:p>
      <w:pPr>
        <w:pStyle w:val="BodyText"/>
      </w:pPr>
      <w:r>
        <w:t xml:space="preserve">Operating within the dynamic industrial landscape of Ghana Accra, the engineering team addressed specific challenges related to legacy machinery compatibility and energy consumption. The scope included the design and implementation of a Programmable Logic Controller (PLC) network, the installation of precision sensors for real-time quality control, and the retrofitting of pneumatic actuators. This Invoice covers all labor, technical consultation, and system calibration fees associated with this high-level mechatronic integration.</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rPr>
                <w:bCs/>
                <w:b/>
              </w:rPr>
              <w:t xml:space="preserve">System Architecture Design &amp; Consultation</w:t>
            </w:r>
            <w:r>
              <w:br/>
            </w:r>
            <w:r>
              <w:t xml:space="preserve">Development of the mechatronic system blueprint tailored for the Accra facility. Includes feasibility studies and component selection.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PLC Programming &amp; Integration</w:t>
            </w:r>
            <w:r>
              <w:br/>
            </w:r>
            <w:r>
              <w:t xml:space="preserve">Advanced coding for Siemens S7-1200 controllers to synchronize mechanical movements with electronic signals.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Sensor Installation &amp; Calibration</w:t>
            </w:r>
            <w:r>
              <w:br/>
            </w:r>
            <w:r>
              <w:t xml:space="preserve">Deployment of optical and proximity sensors for automated sorting mechanisms on the assembly line.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Mechanical Retrofitting Labor</w:t>
            </w:r>
            <w:r>
              <w:br/>
            </w:r>
            <w:r>
              <w:t xml:space="preserve">Physical installation of actuators and conveyors by the Mechatronics Engineer and technical assistants.</w:t>
            </w:r>
          </w:p>
        </w:tc>
        <w:tc>
          <w:tcPr/>
          <w:p>
            <w:pPr>
              <w:pStyle w:val="Compact"/>
              <w:jc w:val="left"/>
            </w:pPr>
            <w:r>
              <w:t xml:space="preserve">60 Hours</w:t>
            </w:r>
          </w:p>
        </w:tc>
        <w:tc>
          <w:tcPr/>
          <w:p>
            <w:pPr>
              <w:pStyle w:val="Compact"/>
              <w:jc w:val="left"/>
            </w:pPr>
            <w:r>
              <w:t xml:space="preserve">300.00</w:t>
            </w:r>
          </w:p>
        </w:tc>
        <w:tc>
          <w:tcPr/>
          <w:p>
            <w:pPr>
              <w:pStyle w:val="Compact"/>
              <w:jc w:val="left"/>
            </w:pPr>
            <w:r>
              <w:t xml:space="preserve">18,000.00</w:t>
            </w:r>
          </w:p>
        </w:tc>
      </w:tr>
      <w:tr>
        <w:tc>
          <w:tcPr/>
          <w:p>
            <w:pPr>
              <w:pStyle w:val="Compact"/>
              <w:jc w:val="left"/>
            </w:pPr>
            <w:r>
              <w:rPr>
                <w:bCs/>
                <w:b/>
              </w:rPr>
              <w:t xml:space="preserve">HMI (Human-Machine Interface) Development</w:t>
            </w:r>
            <w:r>
              <w:br/>
            </w:r>
            <w:r>
              <w:t xml:space="preserve">Creation of the operator dashboard for monitoring system health and production metrics.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Testing, Commissioning &amp; Training</w:t>
            </w:r>
            <w:r>
              <w:br/>
            </w:r>
            <w:r>
              <w:t xml:space="preserve">Final system validation and training staff in Accra on the new mechatronic controls.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GHS 81,500.00</w:t>
      </w:r>
    </w:p>
    <w:p>
      <w:pPr>
        <w:pStyle w:val="BodyText"/>
      </w:pPr>
      <w:r>
        <w:t xml:space="preserve">VAT (15% - Ghana Revenue Authority):</w:t>
      </w:r>
      <w:r>
        <w:t xml:space="preserve"> </w:t>
      </w:r>
      <w:r>
        <w:t xml:space="preserve">GHS 12,225.00</w:t>
      </w:r>
    </w:p>
    <w:p>
      <w:pPr>
        <w:pStyle w:val="BodyText"/>
      </w:pPr>
      <w:r>
        <w:t xml:space="preserve">Withholding Tax (5%):</w:t>
      </w:r>
      <w:r>
        <w:t xml:space="preserve"> </w:t>
      </w:r>
      <w:r>
        <w:t xml:space="preserve">- GHS 4,075.00</w:t>
      </w:r>
    </w:p>
    <w:p>
      <w:pPr>
        <w:pStyle w:val="BodyText"/>
      </w:pPr>
      <w:r>
        <w:t xml:space="preserve">TOTAL DUE:</w:t>
      </w:r>
      <w:r>
        <w:t xml:space="preserve"> </w:t>
      </w:r>
      <w:r>
        <w:t xml:space="preserve">GHS 89,650.00</w:t>
      </w:r>
    </w:p>
    <w:bookmarkStart w:id="25" w:name="payment-instructions"/>
    <w:p>
      <w:pPr>
        <w:pStyle w:val="Heading3"/>
      </w:pPr>
      <w:r>
        <w:t xml:space="preserve">Payment Instructions</w:t>
      </w:r>
    </w:p>
    <w:p>
      <w:pPr>
        <w:pStyle w:val="FirstParagraph"/>
      </w:pPr>
      <w:r>
        <w:t xml:space="preserve">Please remit payment within 14 days of the Invoice date. Payments should be made in Ghana Cedis (GHS).</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Ecobank Ghana Ltd.</w:t>
      </w:r>
    </w:p>
    <w:p>
      <w:pPr>
        <w:numPr>
          <w:ilvl w:val="0"/>
          <w:numId w:val="1001"/>
        </w:numPr>
        <w:pStyle w:val="Compact"/>
      </w:pPr>
      <w:r>
        <w:rPr>
          <w:bCs/>
          <w:b/>
        </w:rPr>
        <w:t xml:space="preserve">Branch:</w:t>
      </w:r>
      <w:r>
        <w:t xml:space="preserve"> </w:t>
      </w:r>
      <w:r>
        <w:t xml:space="preserve">Accra Main Branch</w:t>
      </w:r>
    </w:p>
    <w:p>
      <w:pPr>
        <w:numPr>
          <w:ilvl w:val="0"/>
          <w:numId w:val="1001"/>
        </w:numPr>
        <w:pStyle w:val="Compact"/>
      </w:pPr>
      <w:r>
        <w:rPr>
          <w:bCs/>
          <w:b/>
        </w:rPr>
        <w:t xml:space="preserve">Account Name:</w:t>
      </w:r>
      <w:r>
        <w:t xml:space="preserve"> </w:t>
      </w:r>
      <w:r>
        <w:t xml:space="preserve">Advanced Mechatronics Solutions Ltd.</w:t>
      </w:r>
    </w:p>
    <w:p>
      <w:pPr>
        <w:numPr>
          <w:ilvl w:val="0"/>
          <w:numId w:val="1001"/>
        </w:numPr>
        <w:pStyle w:val="Compact"/>
      </w:pPr>
      <w:r>
        <w:rPr>
          <w:bCs/>
          <w:b/>
        </w:rPr>
        <w:t xml:space="preserve">Account Number:</w:t>
      </w:r>
      <w:r>
        <w:t xml:space="preserve"> </w:t>
      </w:r>
      <w:r>
        <w:t xml:space="preserve">1001234567890</w:t>
      </w:r>
    </w:p>
    <w:p>
      <w:pPr>
        <w:numPr>
          <w:ilvl w:val="0"/>
          <w:numId w:val="1001"/>
        </w:numPr>
        <w:pStyle w:val="Compact"/>
      </w:pPr>
      <w:r>
        <w:rPr>
          <w:bCs/>
          <w:b/>
        </w:rPr>
        <w:t xml:space="preserve">Reference:</w:t>
      </w:r>
      <w:r>
        <w:t xml:space="preserve"> </w:t>
      </w:r>
      <w:r>
        <w:t xml:space="preserve">INV-2023-10-045</w:t>
      </w:r>
    </w:p>
    <w:p>
      <w:pPr>
        <w:pStyle w:val="FirstParagraph"/>
      </w:pPr>
      <w:r>
        <w:t xml:space="preserve">For any discrepancies regarding this Invoice or the Mechatronics Engineer services rendered in Ghana Accra, please contact the finance department immediately.</w:t>
      </w:r>
    </w:p>
    <w:bookmarkEnd w:id="25"/>
    <w:p>
      <w:pPr>
        <w:pStyle w:val="BodyText"/>
      </w:pPr>
      <w:r>
        <w:t xml:space="preserve">Thank you for your business. We are committed to advancing industrial automation in Ghana Accra through precision engineering.</w:t>
      </w:r>
      <w:r>
        <w:br/>
      </w:r>
      <w:r>
        <w:t xml:space="preserve">This document is a valid tax invoice compliant with the regulations of the Ghana Revenue Authority.</w:t>
      </w:r>
    </w:p>
    <w:p>
      <w:pPr>
        <w:pStyle w:val="BodyText"/>
      </w:pPr>
      <w:r>
        <w:t xml:space="preserve">© 2023 Advanced Mechatronics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2026-10-10T02:40:04Z</dcterms:created>
  <dcterms:modified xsi:type="dcterms:W3CDTF">2026-10-10T02:40:04Z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