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Mechatronics</w:t>
      </w:r>
      <w:r>
        <w:t xml:space="preserve"> </w:t>
      </w:r>
      <w:r>
        <w:t xml:space="preserve">Engineering</w:t>
      </w:r>
      <w:r>
        <w:t xml:space="preserve"> </w:t>
      </w:r>
      <w:r>
        <w:t xml:space="preserve">Services</w:t>
      </w:r>
    </w:p>
    <w:bookmarkStart w:id="20" w:name="advanced-mechatronics-solutions"/>
    <w:p>
      <w:pPr>
        <w:pStyle w:val="Heading1"/>
      </w:pPr>
      <w:r>
        <w:t xml:space="preserve">Advanced Mechatronics Solutions</w:t>
      </w:r>
    </w:p>
    <w:p>
      <w:pPr>
        <w:pStyle w:val="FirstParagraph"/>
      </w:pPr>
      <w:r>
        <w:t xml:space="preserve">Via Toledo, 254, 80134 Naples, Italy</w:t>
      </w:r>
    </w:p>
    <w:p>
      <w:pPr>
        <w:pStyle w:val="BodyText"/>
      </w:pPr>
      <w:r>
        <w:t xml:space="preserve">P.IVA / CF: IT01234567890</w:t>
      </w:r>
    </w:p>
    <w:p>
      <w:pPr>
        <w:pStyle w:val="BodyText"/>
      </w:pPr>
      <w:r>
        <w:t xml:space="preserve">Email: billing@amechanics-naples.it</w:t>
      </w:r>
    </w:p>
    <w:p>
      <w:pPr>
        <w:pStyle w:val="BodyText"/>
      </w:pPr>
      <w:r>
        <w:t xml:space="preserve">Phone: +39 081 123 4567</w:t>
      </w:r>
    </w:p>
    <w:bookmarkEnd w:id="20"/>
    <w:bookmarkStart w:id="21" w:name="invoice"/>
    <w:p>
      <w:pPr>
        <w:pStyle w:val="Heading2"/>
      </w:pPr>
      <w:r>
        <w:t xml:space="preserve">INVOICE</w:t>
      </w:r>
    </w:p>
    <w:p>
      <w:pPr>
        <w:pStyle w:val="FirstParagraph"/>
      </w:pPr>
      <w:r>
        <w:t xml:space="preserve">Professional Engineering Services</w:t>
      </w:r>
    </w:p>
    <w:bookmarkEnd w:id="21"/>
    <w:p>
      <w:pPr>
        <w:pStyle w:val="BodyText"/>
      </w:pPr>
      <w:r>
        <w:t xml:space="preserve">Bill To:</w:t>
      </w:r>
    </w:p>
    <w:p>
      <w:pPr>
        <w:pStyle w:val="BodyText"/>
      </w:pPr>
      <w:r>
        <w:rPr>
          <w:bCs/>
          <w:b/>
        </w:rPr>
        <w:t xml:space="preserve">Industrial Automation S.p.A.</w:t>
      </w:r>
      <w:r>
        <w:br/>
      </w:r>
      <w:r>
        <w:t xml:space="preserve">Via Acton, 100</w:t>
      </w:r>
      <w:r>
        <w:br/>
      </w:r>
      <w:r>
        <w:t xml:space="preserve">80143 Naples, Italy</w:t>
      </w:r>
      <w:r>
        <w:br/>
      </w:r>
      <w:r>
        <w:t xml:space="preserve">P.IVA: IT98765432100</w:t>
      </w:r>
    </w:p>
    <w:p>
      <w:pPr>
        <w:pStyle w:val="BodyText"/>
      </w:pPr>
      <w:r>
        <w:t xml:space="preserve">Invoice Details:</w:t>
      </w:r>
    </w:p>
    <w:p>
      <w:pPr>
        <w:pStyle w:val="BodyText"/>
      </w:pPr>
      <w:r>
        <w:rPr>
          <w:bCs/>
          <w:b/>
        </w:rPr>
        <w:t xml:space="preserve">Invoice Number:</w:t>
      </w:r>
      <w:r>
        <w:t xml:space="preserve"> </w:t>
      </w:r>
      <w:r>
        <w:t xml:space="preserve">INV-2023-10-045</w:t>
      </w:r>
      <w:r>
        <w:br/>
      </w:r>
      <w:r>
        <w:rPr>
          <w:bCs/>
          <w:b/>
        </w:rPr>
        <w:t xml:space="preserve">Date of Issue:</w:t>
      </w:r>
      <w:r>
        <w:t xml:space="preserve"> </w:t>
      </w:r>
      <w:r>
        <w:t xml:space="preserve">October 24, 2023</w:t>
      </w:r>
      <w:r>
        <w:br/>
      </w:r>
      <w:r>
        <w:rPr>
          <w:bCs/>
          <w:b/>
        </w:rPr>
        <w:t xml:space="preserve">Due Date:</w:t>
      </w:r>
      <w:r>
        <w:t xml:space="preserve"> </w:t>
      </w:r>
      <w:r>
        <w:t xml:space="preserve">November 23, 2023</w:t>
      </w:r>
      <w:r>
        <w:br/>
      </w:r>
      <w:r>
        <w:rPr>
          <w:bCs/>
          <w:b/>
        </w:rPr>
        <w:t xml:space="preserve">Service Period:</w:t>
      </w:r>
      <w:r>
        <w:t xml:space="preserve"> </w:t>
      </w:r>
      <w:r>
        <w:t xml:space="preserve">October 1, 2023 - October 20, 2023</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Mechatronics System Design &amp; Integration</w:t>
            </w:r>
            <w:r>
              <w:br/>
            </w:r>
            <w:r>
              <w:t xml:space="preserve">Comprehensive design of automated assembly line components for the Naples manufacturing facility. This includes the integration of mechanical structures, electronic control systems, and embedded software. The Mechatronics Engineer performed detailed kinematic analysis and selected appropriate actuators and sensors to ensure optimal performance within the Italian industrial standards.</w:t>
            </w:r>
          </w:p>
        </w:tc>
        <w:tc>
          <w:tcPr/>
          <w:p>
            <w:pPr>
              <w:pStyle w:val="Compact"/>
              <w:jc w:val="left"/>
            </w:pPr>
            <w:r>
              <w:t xml:space="preserve">40</w:t>
            </w:r>
          </w:p>
        </w:tc>
        <w:tc>
          <w:tcPr/>
          <w:p>
            <w:pPr>
              <w:pStyle w:val="Compact"/>
              <w:jc w:val="left"/>
            </w:pPr>
            <w:r>
              <w:t xml:space="preserve">120.00</w:t>
            </w:r>
          </w:p>
        </w:tc>
        <w:tc>
          <w:tcPr/>
          <w:p>
            <w:pPr>
              <w:pStyle w:val="Compact"/>
              <w:jc w:val="left"/>
            </w:pPr>
            <w:r>
              <w:t xml:space="preserve">4,800.00</w:t>
            </w:r>
          </w:p>
        </w:tc>
      </w:tr>
      <w:tr>
        <w:tc>
          <w:tcPr/>
          <w:p>
            <w:pPr>
              <w:pStyle w:val="Compact"/>
              <w:jc w:val="left"/>
            </w:pPr>
            <w:r>
              <w:t xml:space="preserve">2</w:t>
            </w:r>
          </w:p>
        </w:tc>
        <w:tc>
          <w:tcPr/>
          <w:p>
            <w:pPr>
              <w:pStyle w:val="Compact"/>
              <w:jc w:val="left"/>
            </w:pPr>
            <w:r>
              <w:rPr>
                <w:bCs/>
                <w:b/>
              </w:rPr>
              <w:t xml:space="preserve">PLC Programming &amp; HMI Development</w:t>
            </w:r>
            <w:r>
              <w:br/>
            </w:r>
            <w:r>
              <w:t xml:space="preserve">Development of ladder logic and structured text for Siemens S7-1500 PLCs. The Mechatronics Engineer implemented complex control algorithms for motion control and safety interlocks. Additionally, a custom Human-Machine Interface (HMI) was designed to allow operators in Italy Naples to monitor system status, adjust parameters, and troubleshoot errors efficiently.</w:t>
            </w:r>
          </w:p>
        </w:tc>
        <w:tc>
          <w:tcPr/>
          <w:p>
            <w:pPr>
              <w:pStyle w:val="Compact"/>
              <w:jc w:val="left"/>
            </w:pPr>
            <w:r>
              <w:t xml:space="preserve">30</w:t>
            </w:r>
          </w:p>
        </w:tc>
        <w:tc>
          <w:tcPr/>
          <w:p>
            <w:pPr>
              <w:pStyle w:val="Compact"/>
              <w:jc w:val="left"/>
            </w:pPr>
            <w:r>
              <w:t xml:space="preserve">120.00</w:t>
            </w:r>
          </w:p>
        </w:tc>
        <w:tc>
          <w:tcPr/>
          <w:p>
            <w:pPr>
              <w:pStyle w:val="Compact"/>
              <w:jc w:val="left"/>
            </w:pPr>
            <w:r>
              <w:t xml:space="preserve">3,600.00</w:t>
            </w:r>
          </w:p>
        </w:tc>
      </w:tr>
      <w:tr>
        <w:tc>
          <w:tcPr/>
          <w:p>
            <w:pPr>
              <w:pStyle w:val="Compact"/>
              <w:jc w:val="left"/>
            </w:pPr>
            <w:r>
              <w:t xml:space="preserve">3</w:t>
            </w:r>
          </w:p>
        </w:tc>
        <w:tc>
          <w:tcPr/>
          <w:p>
            <w:pPr>
              <w:pStyle w:val="Compact"/>
              <w:jc w:val="left"/>
            </w:pPr>
            <w:r>
              <w:rPr>
                <w:bCs/>
                <w:b/>
              </w:rPr>
              <w:t xml:space="preserve">Robotics Integration &amp; Calibration</w:t>
            </w:r>
            <w:r>
              <w:br/>
            </w:r>
            <w:r>
              <w:t xml:space="preserve">Installation and calibration of 6-axis industrial robotic arms. The Mechatronics Engineer configured the robot controllers, programmed pick-and-place routines, and integrated vision systems for quality control. This service ensured seamless communication between the robots and the central control system, adhering to strict safety regulations applicable in Italy.</w:t>
            </w:r>
          </w:p>
        </w:tc>
        <w:tc>
          <w:tcPr/>
          <w:p>
            <w:pPr>
              <w:pStyle w:val="Compact"/>
              <w:jc w:val="left"/>
            </w:pPr>
            <w:r>
              <w:t xml:space="preserve">25</w:t>
            </w:r>
          </w:p>
        </w:tc>
        <w:tc>
          <w:tcPr/>
          <w:p>
            <w:pPr>
              <w:pStyle w:val="Compact"/>
              <w:jc w:val="left"/>
            </w:pPr>
            <w:r>
              <w:t xml:space="preserve">120.00</w:t>
            </w:r>
          </w:p>
        </w:tc>
        <w:tc>
          <w:tcPr/>
          <w:p>
            <w:pPr>
              <w:pStyle w:val="Compact"/>
              <w:jc w:val="left"/>
            </w:pPr>
            <w:r>
              <w:t xml:space="preserve">3,000.00</w:t>
            </w:r>
          </w:p>
        </w:tc>
      </w:tr>
      <w:tr>
        <w:tc>
          <w:tcPr/>
          <w:p>
            <w:pPr>
              <w:pStyle w:val="Compact"/>
              <w:jc w:val="left"/>
            </w:pPr>
            <w:r>
              <w:t xml:space="preserve">4</w:t>
            </w:r>
          </w:p>
        </w:tc>
        <w:tc>
          <w:tcPr/>
          <w:p>
            <w:pPr>
              <w:pStyle w:val="Compact"/>
              <w:jc w:val="left"/>
            </w:pPr>
            <w:r>
              <w:rPr>
                <w:bCs/>
                <w:b/>
              </w:rPr>
              <w:t xml:space="preserve">System Testing &amp; Commissioning</w:t>
            </w:r>
            <w:r>
              <w:br/>
            </w:r>
            <w:r>
              <w:t xml:space="preserve">On-site testing and commissioning of the entire mechatronic system at the client's facility in Naples. The Mechatronics Engineer conducted functional tests, performance validation, and safety checks. Detailed documentation was provided, including wiring diagrams, software backups, and user manuals in both English and Italian to facilitate future maintenance.</w:t>
            </w:r>
          </w:p>
        </w:tc>
        <w:tc>
          <w:tcPr/>
          <w:p>
            <w:pPr>
              <w:pStyle w:val="Compact"/>
              <w:jc w:val="left"/>
            </w:pPr>
            <w:r>
              <w:t xml:space="preserve">20</w:t>
            </w:r>
          </w:p>
        </w:tc>
        <w:tc>
          <w:tcPr/>
          <w:p>
            <w:pPr>
              <w:pStyle w:val="Compact"/>
              <w:jc w:val="left"/>
            </w:pPr>
            <w:r>
              <w:t xml:space="preserve">120.00</w:t>
            </w:r>
          </w:p>
        </w:tc>
        <w:tc>
          <w:tcPr/>
          <w:p>
            <w:pPr>
              <w:pStyle w:val="Compact"/>
              <w:jc w:val="left"/>
            </w:pPr>
            <w:r>
              <w:t xml:space="preserve">2,400.00</w:t>
            </w:r>
          </w:p>
        </w:tc>
      </w:tr>
      <w:tr>
        <w:tc>
          <w:tcPr/>
          <w:p>
            <w:pPr>
              <w:pStyle w:val="Compact"/>
              <w:jc w:val="left"/>
            </w:pPr>
            <w:r>
              <w:t xml:space="preserve">5</w:t>
            </w:r>
          </w:p>
        </w:tc>
        <w:tc>
          <w:tcPr/>
          <w:p>
            <w:pPr>
              <w:pStyle w:val="Compact"/>
              <w:jc w:val="left"/>
            </w:pPr>
            <w:r>
              <w:rPr>
                <w:bCs/>
                <w:b/>
              </w:rPr>
              <w:t xml:space="preserve">Technical Consultation &amp; Training</w:t>
            </w:r>
            <w:r>
              <w:br/>
            </w:r>
            <w:r>
              <w:t xml:space="preserve">Provision of expert technical consultation regarding system optimization and scalability. The Mechatronics Engineer conducted training sessions for the client's technical staff in Italy Naples, covering system operation, basic troubleshooting, and preventive maintenance procedures to ensure long-term reliability and efficiency.</w:t>
            </w:r>
          </w:p>
        </w:tc>
        <w:tc>
          <w:tcPr/>
          <w:p>
            <w:pPr>
              <w:pStyle w:val="Compact"/>
              <w:jc w:val="left"/>
            </w:pPr>
            <w:r>
              <w:t xml:space="preserve">10</w:t>
            </w:r>
          </w:p>
        </w:tc>
        <w:tc>
          <w:tcPr/>
          <w:p>
            <w:pPr>
              <w:pStyle w:val="Compact"/>
              <w:jc w:val="left"/>
            </w:pPr>
            <w:r>
              <w:t xml:space="preserve">120.00</w:t>
            </w:r>
          </w:p>
        </w:tc>
        <w:tc>
          <w:tcPr/>
          <w:p>
            <w:pPr>
              <w:pStyle w:val="Compact"/>
              <w:jc w:val="left"/>
            </w:pPr>
            <w:r>
              <w:t xml:space="preserve">1,200.00</w:t>
            </w:r>
          </w:p>
        </w:tc>
      </w:tr>
    </w:tbl>
    <w:p>
      <w:pPr>
        <w:pStyle w:val="BodyText"/>
      </w:pPr>
      <w:r>
        <w:t xml:space="preserve">Subtotal:</w:t>
      </w:r>
      <w:r>
        <w:t xml:space="preserve"> </w:t>
      </w:r>
      <w:r>
        <w:t xml:space="preserve">15,000.00 EUR</w:t>
      </w:r>
    </w:p>
    <w:p>
      <w:pPr>
        <w:pStyle w:val="BodyText"/>
      </w:pPr>
      <w:r>
        <w:t xml:space="preserve">VAT (IVA 22%):</w:t>
      </w:r>
      <w:r>
        <w:t xml:space="preserve"> </w:t>
      </w:r>
      <w:r>
        <w:t xml:space="preserve">3,300.00 EUR</w:t>
      </w:r>
    </w:p>
    <w:p>
      <w:pPr>
        <w:pStyle w:val="BodyText"/>
      </w:pPr>
      <w:r>
        <w:t xml:space="preserve">Total Due:</w:t>
      </w:r>
      <w:r>
        <w:t xml:space="preserve"> </w:t>
      </w:r>
      <w:r>
        <w:t xml:space="preserve">18,300.00 EUR</w:t>
      </w:r>
    </w:p>
    <w:bookmarkStart w:id="22" w:name="payment-terms-notes"/>
    <w:p>
      <w:pPr>
        <w:pStyle w:val="Heading3"/>
      </w:pPr>
      <w:r>
        <w:t xml:space="preserve">Payment Terms &amp; Notes:</w:t>
      </w:r>
    </w:p>
    <w:p>
      <w:pPr>
        <w:pStyle w:val="FirstParagraph"/>
      </w:pPr>
      <w:r>
        <w:t xml:space="preserve">Payment is due within 30 days from the date of this Invoice. Please make payments via bank transfer to the following account:</w:t>
      </w:r>
    </w:p>
    <w:p>
      <w:pPr>
        <w:pStyle w:val="BodyText"/>
      </w:pPr>
      <w:r>
        <w:rPr>
          <w:bCs/>
          <w:b/>
        </w:rPr>
        <w:t xml:space="preserve">Bank:</w:t>
      </w:r>
      <w:r>
        <w:t xml:space="preserve"> </w:t>
      </w:r>
      <w:r>
        <w:t xml:space="preserve">Banca Intesa Sanpaolo</w:t>
      </w:r>
      <w:r>
        <w:br/>
      </w:r>
      <w:r>
        <w:rPr>
          <w:bCs/>
          <w:b/>
        </w:rPr>
        <w:t xml:space="preserve">IBAN:</w:t>
      </w:r>
      <w:r>
        <w:t xml:space="preserve"> </w:t>
      </w:r>
      <w:r>
        <w:t xml:space="preserve">IT60 X054 2811 1010 0000 0123 456</w:t>
      </w:r>
      <w:r>
        <w:br/>
      </w:r>
      <w:r>
        <w:rPr>
          <w:bCs/>
          <w:b/>
        </w:rPr>
        <w:t xml:space="preserve">BIC/SWIFT:</w:t>
      </w:r>
      <w:r>
        <w:t xml:space="preserve"> </w:t>
      </w:r>
      <w:r>
        <w:t xml:space="preserve">BCITITMM</w:t>
      </w:r>
      <w:r>
        <w:br/>
      </w:r>
      <w:r>
        <w:rPr>
          <w:bCs/>
          <w:b/>
        </w:rPr>
        <w:t xml:space="preserve">Reference:</w:t>
      </w:r>
      <w:r>
        <w:t xml:space="preserve"> </w:t>
      </w:r>
      <w:r>
        <w:t xml:space="preserve">INV-2023-10-045</w:t>
      </w:r>
    </w:p>
    <w:p>
      <w:pPr>
        <w:pStyle w:val="BodyText"/>
      </w:pPr>
      <w:r>
        <w:t xml:space="preserve">This Invoice reflects the professional services rendered by a qualified Mechatronics Engineer specializing in automation, robotics, and control systems. All work has been performed in accordance with the highest industry standards and specific requirements for projects located in Italy Naples. Late payments may incur a statutory interest charge as per Italian law.</w:t>
      </w:r>
    </w:p>
    <w:p>
      <w:pPr>
        <w:pStyle w:val="BodyText"/>
      </w:pPr>
      <w:r>
        <w:t xml:space="preserve">Thank you for your business. We look forward to continuing our collaboration on future mechatronics projects in the Naples region and beyond.</w:t>
      </w:r>
    </w:p>
    <w:bookmarkEnd w:id="22"/>
    <w:p>
      <w:pPr>
        <w:pStyle w:val="BodyText"/>
      </w:pPr>
      <w:r>
        <w:t xml:space="preserve">Authorized Signature</w:t>
      </w:r>
      <w:r>
        <w:br/>
      </w:r>
      <w:r>
        <w:t xml:space="preserve">Dr. Marco Rossi, Mechatronics Engineer</w:t>
      </w:r>
      <w:r>
        <w:br/>
      </w:r>
      <w:r>
        <w:t xml:space="preserve">Advanced Mechatronics Solutions</w:t>
      </w:r>
    </w:p>
    <w:p>
      <w:pPr>
        <w:pStyle w:val="BodyText"/>
      </w:pPr>
      <w:r>
        <w:t xml:space="preserve">Advanced Mechatronics Solutions | Via Toledo, 254, 80134 Naples, Italy | P.IVA: IT01234567890</w:t>
      </w:r>
      <w:r>
        <w:br/>
      </w:r>
      <w:r>
        <w:t xml:space="preserve">This document is a valid Invoice for professional engineering services.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Mechatronics Engineering Services</dc:title>
  <dc:creator/>
  <dc:language>en</dc:language>
  <cp:keywords/>
  <dcterms:created xsi:type="dcterms:W3CDTF">2026-10-10T02:09:40Z</dcterms:created>
  <dcterms:modified xsi:type="dcterms:W3CDTF">2026-10-10T02:09:40Z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