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"/>
    <w:p>
      <w:pPr>
        <w:pStyle w:val="Heading1"/>
      </w:pPr>
      <w:r>
        <w:t xml:space="preserve">Advanced Mechatronics Solutions</w:t>
      </w:r>
    </w:p>
    <w:p>
      <w:pPr>
        <w:pStyle w:val="FirstParagraph"/>
      </w:pPr>
      <w:r>
        <w:t xml:space="preserve">Professional Mechatronics Engineering Services</w:t>
      </w:r>
    </w:p>
    <w:p>
      <w:pPr>
        <w:pStyle w:val="BodyText"/>
      </w:pPr>
      <w:r>
        <w:t xml:space="preserve">Unit 14, Innovation Hub, Cape Town Waterfront</w:t>
      </w:r>
    </w:p>
    <w:p>
      <w:pPr>
        <w:pStyle w:val="BodyText"/>
      </w:pPr>
      <w:r>
        <w:t xml:space="preserve">South Africa Cape Town 8001</w:t>
      </w:r>
    </w:p>
    <w:p>
      <w:pPr>
        <w:pStyle w:val="BodyText"/>
      </w:pPr>
      <w:r>
        <w:t xml:space="preserve">Tel: +27 21 555 0123</w:t>
      </w:r>
    </w:p>
    <w:p>
      <w:pPr>
        <w:pStyle w:val="BodyText"/>
      </w:pPr>
      <w:r>
        <w:t xml:space="preserve">Email: billing@advancedmechatronics.co.za</w:t>
      </w:r>
    </w:p>
    <w:p>
      <w:pPr>
        <w:pStyle w:val="BodyText"/>
      </w:pPr>
      <w:r>
        <w:t xml:space="preserve">VAT Registration: 4980123456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AMS-2024-0847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January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February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Atlantic Industrial Manufacturing (Pty) Ltd</w:t>
      </w:r>
    </w:p>
    <w:p>
      <w:pPr>
        <w:pStyle w:val="BodyText"/>
      </w:pPr>
      <w:r>
        <w:t xml:space="preserve">Attention: Procurement Department</w:t>
      </w:r>
    </w:p>
    <w:p>
      <w:pPr>
        <w:pStyle w:val="BodyText"/>
      </w:pPr>
      <w:r>
        <w:t xml:space="preserve">123 Industrial Boulevard, Milnerton</w:t>
      </w:r>
    </w:p>
    <w:p>
      <w:pPr>
        <w:pStyle w:val="BodyText"/>
      </w:pPr>
      <w:r>
        <w:t xml:space="preserve">South Africa Cape Town 7441</w:t>
      </w:r>
    </w:p>
    <w:p>
      <w:pPr>
        <w:pStyle w:val="BodyText"/>
      </w:pPr>
      <w:r>
        <w:t xml:space="preserve">VAT Number: 4980765432</w:t>
      </w:r>
    </w:p>
    <w:bookmarkEnd w:id="22"/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Automated Assembly Line Integration - Phase 2</w:t>
      </w:r>
      <w:r>
        <w:br/>
      </w:r>
      <w:r>
        <w:rPr>
          <w:bCs/>
          <w:b/>
        </w:rPr>
        <w:t xml:space="preserve">Service Location:</w:t>
      </w:r>
      <w:r>
        <w:t xml:space="preserve"> </w:t>
      </w:r>
      <w:r>
        <w:t xml:space="preserve">Client Facility, Cape Town Industrial Zone, South Africa</w:t>
      </w:r>
      <w:r>
        <w:br/>
      </w:r>
      <w:r>
        <w:rPr>
          <w:bCs/>
          <w:b/>
        </w:rPr>
        <w:t xml:space="preserve">Lead Engineer:</w:t>
      </w:r>
      <w:r>
        <w:t xml:space="preserve"> </w:t>
      </w:r>
      <w:r>
        <w:t xml:space="preserve">Senior Mechatronics Engineer - J. van der Merwe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 &amp; Consultation</w:t>
            </w:r>
            <w:r>
              <w:br/>
            </w:r>
            <w:r>
              <w:t xml:space="preserve">Comprehensive mechatronics system design for automated packaging line. Includes mechanical integration planning, electrical system layout, and control architecture development. On-site consultation conducted at Cape Town facility to assess existing infrastructure and optimize system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&amp; Control System Development</w:t>
            </w:r>
            <w:r>
              <w:br/>
            </w:r>
            <w:r>
              <w:t xml:space="preserve">Advanced programmable logic controller programming using Siemens TIA Portal. Development of custom control algorithms for synchronized multi-axis motion control. Implementation of safety interlocks and emergency stop protocols compliant with South African SANS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Integration &amp; Vision System Configuration</w:t>
            </w:r>
            <w:r>
              <w:br/>
            </w:r>
            <w:r>
              <w:t xml:space="preserve">Installation and calibration of industrial vision systems for quality inspection. Integration of proximity sensors, encoders, and load cells into the central control network. Configuration of machine vision algorithms for real-time defect detection on the production 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Panel Design &amp; Wiring Supervision</w:t>
            </w:r>
            <w:r>
              <w:br/>
            </w:r>
            <w:r>
              <w:t xml:space="preserve">Design of custom electrical control panels including component selection, layout optimization, and protection circuit design. On-site supervision of electrical installation at Cape Town manufacturing facility. Verification of all connections against schematic diagrams.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HMI Development &amp; Operator Interface Design</w:t>
            </w:r>
            <w:r>
              <w:br/>
            </w:r>
            <w:r>
              <w:t xml:space="preserve">Creation of intuitive human-machine interface screens for system monitoring and control. Development of alarm management systems, data logging functionality, and production reporting dashboards. Training materials prepared for facility operators.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Integration Testing &amp; Commissioning</w:t>
            </w:r>
            <w:r>
              <w:br/>
            </w:r>
            <w:r>
              <w:t xml:space="preserve">Comprehensive testing of all mechatronics subsystems including mechanical, electrical, and software components. Performance validation against project specifications. Commissioning activities conducted over three days at the South Africa Cape Town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As-Built Drawings</w:t>
            </w:r>
            <w:r>
              <w:br/>
            </w:r>
            <w:r>
              <w:t xml:space="preserve">Preparation of complete technical documentation package including electrical schematics, mechanical drawings, software documentation, and maintenance procedures. All documentation formatted according to international engineering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Operator Training &amp; Knowledge Transfer</w:t>
            </w:r>
            <w:r>
              <w:br/>
            </w:r>
            <w:r>
              <w:t xml:space="preserve">On-site training sessions for client personnel covering system operation, routine maintenance, troubleshooting procedures, and safety protocols. Training conducted at Cape Town facility with hands-on practical demonstrations.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386,400.00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57,960.00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 444,360.00</w:t>
      </w:r>
    </w:p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Cape Town City Centre (Branch Code: 250655)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Mechatronics Solutions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62045678901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AMS-2024-0847</w:t>
      </w:r>
    </w:p>
    <w:bookmarkEnd w:id="23"/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interest at 2% per month.</w:t>
      </w:r>
    </w:p>
    <w:p>
      <w:pPr>
        <w:pStyle w:val="BodyText"/>
      </w:pPr>
      <w:r>
        <w:t xml:space="preserve">2. All services rendered by our Mechatronics Engineer team are guaranteed for a period of 12 months from commissioning date.</w:t>
      </w:r>
    </w:p>
    <w:p>
      <w:pPr>
        <w:pStyle w:val="BodyText"/>
      </w:pPr>
      <w:r>
        <w:t xml:space="preserve">3. This invoice is compliant with South African tax regulations and VAT requirements.</w:t>
      </w:r>
    </w:p>
    <w:p>
      <w:pPr>
        <w:pStyle w:val="BodyText"/>
      </w:pPr>
      <w:r>
        <w:t xml:space="preserve">4. Please quote the invoice number on all correspondence and payments.</w:t>
      </w:r>
    </w:p>
    <w:p>
      <w:pPr>
        <w:pStyle w:val="BodyText"/>
      </w:pPr>
      <w:r>
        <w:t xml:space="preserve">5. For queries regarding this invoice, please contact our billing department in Cape Town.</w:t>
      </w:r>
    </w:p>
    <w:bookmarkEnd w:id="24"/>
    <w:p>
      <w:pPr>
        <w:pStyle w:val="BodyText"/>
      </w:pPr>
      <w:r>
        <w:t xml:space="preserve">Advanced Mechatronics Solutions (Pty) Ltd | Registered in South Africa Cape Town</w:t>
      </w:r>
    </w:p>
    <w:p>
      <w:pPr>
        <w:pStyle w:val="BodyText"/>
      </w:pPr>
      <w:r>
        <w:t xml:space="preserve">Thank you for your business. We appreciate your trust in our mechatronics engineering expertise.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2026-10-10T04:11:01Z</dcterms:created>
  <dcterms:modified xsi:type="dcterms:W3CDTF">2026-10-10T04:11:01Z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