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zurich-mechatronics-solutions-ag"/>
    <w:p>
      <w:pPr>
        <w:pStyle w:val="Heading1"/>
      </w:pPr>
      <w:r>
        <w:t xml:space="preserve">Zurich Mechatronics Solutions AG</w:t>
      </w:r>
    </w:p>
    <w:p>
      <w:pPr>
        <w:pStyle w:val="FirstParagraph"/>
      </w:pPr>
      <w:r>
        <w:t xml:space="preserve">Industriestrasse 45</w:t>
      </w:r>
    </w:p>
    <w:p>
      <w:pPr>
        <w:pStyle w:val="BodyText"/>
      </w:pPr>
      <w:r>
        <w:t xml:space="preserve">8005 Zurich, Switzerland</w:t>
      </w:r>
    </w:p>
    <w:p>
      <w:pPr>
        <w:pStyle w:val="BodyText"/>
      </w:pPr>
      <w:r>
        <w:t xml:space="preserve">VAT ID: CHE-123.456.789 MWST</w:t>
      </w:r>
    </w:p>
    <w:p>
      <w:pPr>
        <w:pStyle w:val="BodyText"/>
      </w:pPr>
      <w:r>
        <w:t xml:space="preserve">Email: billing@zurichmechatronics.ch</w:t>
      </w:r>
    </w:p>
    <w:p>
      <w:pPr>
        <w:pStyle w:val="BodyText"/>
      </w:pPr>
      <w:r>
        <w:t xml:space="preserve">Phone: +41 44 123 45 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Swiss Automation Industries GmbH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Technoparkstrasse 1</w:t>
      </w:r>
    </w:p>
    <w:p>
      <w:pPr>
        <w:pStyle w:val="BodyText"/>
      </w:pPr>
      <w:r>
        <w:t xml:space="preserve">8005 Zurich, Switzerland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(CHF)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(CHF)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Mechatronics Engineer Consultation &amp; System Architecture Design</w:t>
            </w:r>
            <w:r>
              <w:br/>
            </w:r>
            <w:r>
              <w:t xml:space="preserve">Comprehensive analysis of the client's existing production line in Zurich. Development of a hybrid electromechanical control architecture integrating PLCs, sensors, and actuators. This service ensures optimal synchronization between mechanical components and electronic control systems, adhering to Swiss engineering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Embedded Systems Programming &amp; Firmware Development</w:t>
            </w:r>
            <w:r>
              <w:br/>
            </w:r>
            <w:r>
              <w:t xml:space="preserve">Custom firmware development for microcontroller units (MCUs) managing robotic arm kinematics. Implementation of real-time operating systems (RTOS) to ensure precise motion control. Code optimization for low-latency response times critical for high-speed manufacturing environments in the Zurich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Integration &amp; Sensor Calibration</w:t>
            </w:r>
            <w:r>
              <w:br/>
            </w:r>
            <w:r>
              <w:t xml:space="preserve">Physical installation and integration of LiDAR sensors and force-torque sensors into the assembly unit. Calibration of feedback loops to ensure accuracy within 0.01mm tolerance. Troubleshooting signal interference issues common in industrial settings.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Simulation &amp; Validation Testing</w:t>
            </w:r>
            <w:r>
              <w:br/>
            </w:r>
            <w:r>
              <w:t xml:space="preserve">Utilization of MATLAB/Simulink and SolidWorks for dynamic simulation of the mechatronic system. Validation of thermal performance and mechanical stress under load. Generation of detailed technical reports confirming system reliability and safety compliance.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Management &amp; Documentation</w:t>
            </w:r>
            <w:r>
              <w:br/>
            </w:r>
            <w:r>
              <w:t xml:space="preserve">Coordination of cross-functional teams, creation of technical schematics, and drafting of user manuals. Ensuring all documentation meets the rigorous quality standards expected by Swiss industrial partners.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CHF 35,550.00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(8.1%):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CHF 2,879.55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CHF 38,429.55</w:t>
            </w:r>
          </w:p>
        </w:tc>
      </w:tr>
    </w:tbl>
    <w:bookmarkStart w:id="23" w:name="payment-instructions-terms"/>
    <w:p>
      <w:pPr>
        <w:pStyle w:val="Heading4"/>
      </w:pPr>
      <w:r>
        <w:t xml:space="preserve">Payment Instructions &amp; Terms</w:t>
      </w:r>
    </w:p>
    <w:p>
      <w:pPr>
        <w:pStyle w:val="FirstParagraph"/>
      </w:pPr>
      <w:r>
        <w:t xml:space="preserve">Please make payment via bank 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UBS Switzerland AG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Zurich Mechatronics Solutions AG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CH93 0076 2011 6238 5295 7</w:t>
      </w:r>
    </w:p>
    <w:p>
      <w:pPr>
        <w:pStyle w:val="BodyText"/>
      </w:pPr>
      <w:r>
        <w:rPr>
          <w:bCs/>
          <w:b/>
        </w:rPr>
        <w:t xml:space="preserve">BIC:</w:t>
      </w:r>
      <w:r>
        <w:t xml:space="preserve"> </w:t>
      </w:r>
      <w:r>
        <w:t xml:space="preserve">UBSWCHZH80A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INV-2023-10-042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Terms and Conditions:</w:t>
      </w:r>
    </w:p>
    <w:p>
      <w:pPr>
        <w:pStyle w:val="BodyText"/>
      </w:pPr>
      <w:r>
        <w:t xml:space="preserve">1. Payment is due within 30 days of the invoice date. Late payments may incur interest at the statutory rate.</w:t>
      </w:r>
    </w:p>
    <w:p>
      <w:pPr>
        <w:pStyle w:val="BodyText"/>
      </w:pPr>
      <w:r>
        <w:t xml:space="preserve">2. All services provided by our Mechatronics Engineer are guaranteed to meet the specifications outlined in the project proposal.</w:t>
      </w:r>
    </w:p>
    <w:p>
      <w:pPr>
        <w:pStyle w:val="BodyText"/>
      </w:pPr>
      <w:r>
        <w:t xml:space="preserve">3. This invoice is subject to the laws of Switzerland. Any disputes will be resolved in the courts of Zurich.</w:t>
      </w:r>
    </w:p>
    <w:p>
      <w:pPr>
        <w:pStyle w:val="BodyText"/>
      </w:pPr>
      <w:r>
        <w:t xml:space="preserve">4. Please quote the invoice number on all correspondence and payments.</w:t>
      </w:r>
    </w:p>
    <w:bookmarkEnd w:id="23"/>
    <w:p>
      <w:pPr>
        <w:pStyle w:val="BodyText"/>
      </w:pPr>
      <w:r>
        <w:t xml:space="preserve">Thank you for your business. We appreciate your trust in our engineering expertise.</w:t>
      </w:r>
    </w:p>
    <w:p>
      <w:pPr>
        <w:pStyle w:val="BodyText"/>
      </w:pPr>
      <w:r>
        <w:t xml:space="preserve">Zurich Mechatronics Solutions AG | Registered in Zurich, Switzerland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Mechatronics Engineering Services</dc:title>
  <dc:creator/>
  <dc:language>en</dc:language>
  <cp:keywords/>
  <dcterms:created xsi:type="dcterms:W3CDTF">2026-10-10T04:00:49Z</dcterms:created>
  <dcterms:modified xsi:type="dcterms:W3CDTF">2026-10-10T04:00:49Z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