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dvanced-mechatronics-solutions-llc"/>
    <w:p>
      <w:pPr>
        <w:pStyle w:val="Heading1"/>
      </w:pPr>
      <w:r>
        <w:t xml:space="preserve">Advanced Mechatronics Solutions LLC</w:t>
      </w:r>
    </w:p>
    <w:p>
      <w:pPr>
        <w:pStyle w:val="FirstParagraph"/>
      </w:pPr>
      <w:r>
        <w:t xml:space="preserve">Professional Mechatronics Engineering Services</w:t>
      </w:r>
    </w:p>
    <w:p>
      <w:pPr>
        <w:pStyle w:val="BodyText"/>
      </w:pPr>
      <w:r>
        <w:t xml:space="preserve">Office 405, Technology Tower, Al Reem Island</w:t>
      </w:r>
    </w:p>
    <w:p>
      <w:pPr>
        <w:pStyle w:val="BodyText"/>
      </w:pPr>
      <w:r>
        <w:t xml:space="preserve">Abu Dhabi, United Arab Emirates</w:t>
      </w:r>
    </w:p>
    <w:p>
      <w:pPr>
        <w:pStyle w:val="BodyText"/>
      </w:pPr>
      <w:r>
        <w:t xml:space="preserve">Tax Registration Number (TRN): AE123456789012345</w:t>
      </w:r>
    </w:p>
    <w:p>
      <w:pPr>
        <w:pStyle w:val="BodyText"/>
      </w:pPr>
      <w:r>
        <w:t xml:space="preserve">Email: billing@advancedmechatronics.ae</w:t>
      </w:r>
    </w:p>
    <w:p>
      <w:pPr>
        <w:pStyle w:val="BodyText"/>
      </w:pPr>
      <w:r>
        <w:t xml:space="preserve">Phone: +971 2 123 4567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Professional Engineering Services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Emirates Industrial Development Corporation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P.O. Box 12345</w:t>
      </w:r>
    </w:p>
    <w:p>
      <w:pPr>
        <w:pStyle w:val="BodyText"/>
      </w:pPr>
      <w:r>
        <w:t xml:space="preserve">Mussafah Industrial Area, Zone 3</w:t>
      </w:r>
    </w:p>
    <w:p>
      <w:pPr>
        <w:pStyle w:val="BodyText"/>
      </w:pPr>
      <w:r>
        <w:t xml:space="preserve">Abu Dhabi, United Arab Emirates</w:t>
      </w:r>
    </w:p>
    <w:p>
      <w:pPr>
        <w:pStyle w:val="BodyText"/>
      </w:pPr>
      <w:r>
        <w:t xml:space="preserve">Contact: Mr. Ahmed Al Mansouri</w:t>
      </w:r>
    </w:p>
    <w:p>
      <w:pPr>
        <w:pStyle w:val="BodyText"/>
      </w:pPr>
      <w:r>
        <w:t xml:space="preserve">Email: procurement@eidc.ae</w:t>
      </w:r>
    </w:p>
    <w:bookmarkEnd w:id="22"/>
    <w:bookmarkStart w:id="23" w:name="invoice-details"/>
    <w:p>
      <w:pPr>
        <w:pStyle w:val="Heading3"/>
      </w:pPr>
      <w:r>
        <w:t xml:space="preserve">Invoice Details: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Invoice Number: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AMS-2024-0847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December 15, 2024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Due Date: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January 14,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Payment Terms: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Net 30 Days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Reference: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MECH-ABU-2024-Q4-012</w:t>
            </w:r>
          </w:p>
        </w:tc>
      </w:tr>
    </w:tbl>
    <w:bookmarkEnd w:id="23"/>
    <w:p>
      <w:pPr>
        <w:pStyle w:val="BodyText"/>
      </w:pPr>
      <w:r>
        <w:rPr>
          <w:bCs/>
          <w:b/>
        </w:rPr>
        <w:t xml:space="preserve">Value Added Tax (VAT) Notice:</w:t>
      </w:r>
      <w:r>
        <w:t xml:space="preserve"> </w:t>
      </w:r>
      <w:r>
        <w:t xml:space="preserve">This Invoice is issued in compliance with Federal Decree-Law No. 8 of 2017 on Value Added Tax in the United Arab Emirates Abu Dhabi jurisdiction. A VAT rate of 5% has been applied to all taxable supplies of Mechatronics Engineer services as per UAE tax regulations.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Mechatronics Engineer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Hours/Qty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(AED)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(AED)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VAT (5%)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Mechatronics Engineer - System Design &amp; Integration</w:t>
            </w:r>
            <w:r>
              <w:br/>
            </w:r>
            <w:r>
              <w:t xml:space="preserve">Comprehensive design and integration of automated control systems for industrial manufacturing line in Abu Dhabi facility. Includes PLC programming, HMI development, and sensor network architecture.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2,700.00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Mechatronics Engineer - Robotics Implementation</w:t>
            </w:r>
            <w:r>
              <w:br/>
            </w:r>
            <w:r>
              <w:t xml:space="preserve">Installation, calibration, and programming of collaborative robotic arms for assembly operations. Includes safety system integration and operator training documentation.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1,900.00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Mechatronics Engineer - IoT &amp; Predictive Maintenance System</w:t>
            </w:r>
            <w:r>
              <w:br/>
            </w:r>
            <w:r>
              <w:t xml:space="preserve">Development of IoT-enabled monitoring solution for real-time equipment diagnostics. Includes edge computing setup, data analytics dashboard, and integration with existing SCADA systems.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Mechatronics Engineer - Commissioning &amp; Testing</w:t>
            </w:r>
            <w:r>
              <w:br/>
            </w:r>
            <w:r>
              <w:t xml:space="preserve">On-site commissioning of all mechatronic systems at Abu Dhabi industrial facility. Includes functional testing, performance validation, safety compliance verification, and handover documentation.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Mechatronics Engineer - Technical Consultation &amp; Optimization</w:t>
            </w:r>
            <w:r>
              <w:br/>
            </w:r>
            <w:r>
              <w:t xml:space="preserve">Strategic consultation for process optimization, energy efficiency improvements, and future scalability planning for mechatronic infrastructure in United Arab Emirates Abu Dhabi operations.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AED 150,000.00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(5%):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AED 7,500.00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AED 157,500.00</w:t>
            </w:r>
          </w:p>
        </w:tc>
      </w:tr>
    </w:tbl>
    <w:bookmarkStart w:id="24" w:name="payment-information"/>
    <w:p>
      <w:pPr>
        <w:pStyle w:val="Heading3"/>
      </w:pPr>
      <w:r>
        <w:t xml:space="preserve">Payment Information:</w:t>
      </w:r>
    </w:p>
    <w:p>
      <w:pPr>
        <w:pStyle w:val="FirstParagraph"/>
      </w:pPr>
      <w:r>
        <w:rPr>
          <w:bCs/>
          <w:b/>
        </w:rPr>
        <w:t xml:space="preserve">Bank Name:</w:t>
      </w:r>
      <w:r>
        <w:t xml:space="preserve"> </w:t>
      </w:r>
      <w:r>
        <w:t xml:space="preserve">Emirates NBD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Advanced Mechatronics Solutions LLC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1000 4567 8901 2345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AE07 0331 2345 6789 0123 456</w:t>
      </w:r>
    </w:p>
    <w:p>
      <w:pPr>
        <w:pStyle w:val="BodyText"/>
      </w:pPr>
      <w:r>
        <w:rPr>
          <w:bCs/>
          <w:b/>
        </w:rPr>
        <w:t xml:space="preserve">SWIFT/BIC:</w:t>
      </w:r>
      <w:r>
        <w:t xml:space="preserve"> </w:t>
      </w:r>
      <w:r>
        <w:t xml:space="preserve">EBILAEAD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Al Reem Island, Abu Dhabi, United Arab Emirates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Please quote Invoice Number AMS-2024-0847</w:t>
      </w:r>
    </w:p>
    <w:bookmarkEnd w:id="24"/>
    <w:bookmarkStart w:id="25" w:name="terms-and-conditions"/>
    <w:p>
      <w:pPr>
        <w:pStyle w:val="Heading3"/>
      </w:pPr>
      <w:r>
        <w:t xml:space="preserve">Terms and Conditions:</w:t>
      </w:r>
    </w:p>
    <w:p>
      <w:pPr>
        <w:pStyle w:val="FirstParagraph"/>
      </w:pPr>
      <w:r>
        <w:t xml:space="preserve">1. Payment is due within 30 days from the date of this Invoice as per standard business practices in United Arab Emirates Abu Dhabi.</w:t>
      </w:r>
    </w:p>
    <w:p>
      <w:pPr>
        <w:pStyle w:val="BodyText"/>
      </w:pPr>
      <w:r>
        <w:t xml:space="preserve">2. All services rendered by our qualified Mechatronics Engineer team comply with UAE Ministry of Energy and Infrastructure regulations and Abu Dhabi Department of Economic Development standards.</w:t>
      </w:r>
    </w:p>
    <w:p>
      <w:pPr>
        <w:pStyle w:val="BodyText"/>
      </w:pPr>
      <w:r>
        <w:t xml:space="preserve">3. Late payments will incur interest at a rate of 1.5% per month on the outstanding balance, in accordance with UAE commercial law.</w:t>
      </w:r>
    </w:p>
    <w:p>
      <w:pPr>
        <w:pStyle w:val="BodyText"/>
      </w:pPr>
      <w:r>
        <w:t xml:space="preserve">4. This Invoice includes all applicable Value Added Tax (VAT) as mandated by the Federal Tax Authority of the United Arab Emirates.</w:t>
      </w:r>
    </w:p>
    <w:p>
      <w:pPr>
        <w:pStyle w:val="BodyText"/>
      </w:pPr>
      <w:r>
        <w:t xml:space="preserve">5. All intellectual property rights related to custom mechatronic solutions developed remain with Advanced Mechatronics Solutions LLC until full payment is received.</w:t>
      </w:r>
    </w:p>
    <w:p>
      <w:pPr>
        <w:pStyle w:val="BodyText"/>
      </w:pPr>
      <w:r>
        <w:t xml:space="preserve">6. Our Mechatronics Engineer services include a 90-day warranty period for all software and integration work performed.</w:t>
      </w:r>
    </w:p>
    <w:p>
      <w:pPr>
        <w:pStyle w:val="BodyText"/>
      </w:pPr>
      <w:r>
        <w:t xml:space="preserve">7. Any disputes arising from this Invoice shall be subject to the jurisdiction of Abu Dhabi Courts in the United Arab Emirates.</w:t>
      </w:r>
    </w:p>
    <w:p>
      <w:pPr>
        <w:pStyle w:val="BodyText"/>
      </w:pPr>
      <w:r>
        <w:t xml:space="preserve">8. Please retain this Invoice for your financial records and VAT compliance purposes.</w:t>
      </w:r>
    </w:p>
    <w:bookmarkEnd w:id="25"/>
    <w:p>
      <w:pPr>
        <w:pStyle w:val="BodyText"/>
      </w:pPr>
      <w:r>
        <w:rPr>
          <w:bCs/>
          <w:b/>
        </w:rPr>
        <w:t xml:space="preserve">Authorized by:</w:t>
      </w:r>
    </w:p>
    <w:p>
      <w:pPr>
        <w:pStyle w:val="BodyText"/>
      </w:pPr>
      <w:r>
        <w:t xml:space="preserve">Dr. Khalid Al Rashid</w:t>
      </w:r>
      <w:r>
        <w:br/>
      </w:r>
      <w:r>
        <w:t xml:space="preserve">Chief Mechatronics Engineer</w:t>
      </w:r>
      <w:r>
        <w:br/>
      </w:r>
      <w:r>
        <w:t xml:space="preserve">Advanced Mechatronics Solutions LLC</w:t>
      </w:r>
    </w:p>
    <w:p>
      <w:pPr>
        <w:pStyle w:val="BodyText"/>
      </w:pPr>
      <w:r>
        <w:rPr>
          <w:bCs/>
          <w:b/>
        </w:rPr>
        <w:t xml:space="preserve">Received by:</w:t>
      </w:r>
    </w:p>
    <w:p>
      <w:pPr>
        <w:pStyle w:val="BodyText"/>
      </w:pPr>
      <w:r>
        <w:t xml:space="preserve">Client Representative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Advanced Mechatronics Solutions LLC | Office 405, Technology Tower, Al Reem Island, Abu Dhabi, United Arab Emirates</w:t>
      </w:r>
    </w:p>
    <w:p>
      <w:pPr>
        <w:pStyle w:val="BodyText"/>
      </w:pPr>
      <w:r>
        <w:t xml:space="preserve">License No: AD-2019-45678 | VAT Reg: AE123456789012345 | This Invoice is a legally binding document under UAE law</w:t>
      </w:r>
    </w:p>
    <w:p>
      <w:pPr>
        <w:pStyle w:val="BodyText"/>
      </w:pPr>
      <w:r>
        <w:t xml:space="preserve">Thank you for choosing our professional Mechatronics Engineer services in Abu Dhabi, United Arab Emirates.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Mechatronics Engineering Services</dc:title>
  <dc:creator/>
  <dc:language>en</dc:language>
  <cp:keywords/>
  <dcterms:created xsi:type="dcterms:W3CDTF">2026-10-10T06:27:08Z</dcterms:created>
  <dcterms:modified xsi:type="dcterms:W3CDTF">2026-10-10T06:27:08Z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