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Kathmandu,</w:t>
      </w:r>
      <w:r>
        <w:t xml:space="preserve"> </w:t>
      </w:r>
      <w:r>
        <w:t xml:space="preserve">Nepal</w:t>
      </w:r>
    </w:p>
    <w:bookmarkStart w:id="20" w:name="himalayan-medical-research-institute"/>
    <w:p>
      <w:pPr>
        <w:pStyle w:val="Heading1"/>
      </w:pPr>
      <w:r>
        <w:t xml:space="preserve">Himalayan Medical Research Institute</w:t>
      </w:r>
    </w:p>
    <w:p>
      <w:pPr>
        <w:pStyle w:val="FirstParagraph"/>
      </w:pPr>
      <w:r>
        <w:t xml:space="preserve">Thamel, Kathmandu 44600</w:t>
      </w:r>
    </w:p>
    <w:p>
      <w:pPr>
        <w:pStyle w:val="BodyText"/>
      </w:pPr>
      <w:r>
        <w:t xml:space="preserve">Nepal</w:t>
      </w:r>
    </w:p>
    <w:p>
      <w:pPr>
        <w:pStyle w:val="BodyText"/>
      </w:pPr>
      <w:r>
        <w:t xml:space="preserve">Phone: +977-1-423-5678</w:t>
      </w:r>
    </w:p>
    <w:p>
      <w:pPr>
        <w:pStyle w:val="BodyText"/>
      </w:pPr>
      <w:r>
        <w:t xml:space="preserve">Email: billing@himalayanmedicalresearch.np</w:t>
      </w:r>
    </w:p>
    <w:p>
      <w:pPr>
        <w:pStyle w:val="BodyText"/>
      </w:pPr>
      <w:r>
        <w:t xml:space="preserve">PAN/VAT No: 123456789</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Dr. Rajesh Sharma</w:t>
      </w:r>
    </w:p>
    <w:p>
      <w:pPr>
        <w:pStyle w:val="BodyText"/>
      </w:pPr>
      <w:r>
        <w:t xml:space="preserve">Director of Research</w:t>
      </w:r>
    </w:p>
    <w:p>
      <w:pPr>
        <w:pStyle w:val="BodyText"/>
      </w:pPr>
      <w:r>
        <w:t xml:space="preserve">Kathmandu University Medical Research Center</w:t>
      </w:r>
    </w:p>
    <w:p>
      <w:pPr>
        <w:pStyle w:val="BodyText"/>
      </w:pPr>
      <w:r>
        <w:t xml:space="preserve">Dhulikhel, Kavrepalanchok</w:t>
      </w:r>
    </w:p>
    <w:p>
      <w:pPr>
        <w:pStyle w:val="BodyText"/>
      </w:pPr>
      <w:r>
        <w:t xml:space="preserve">Near Kathmandu, Nepal</w:t>
      </w:r>
    </w:p>
    <w:p>
      <w:pPr>
        <w:pStyle w:val="BodyText"/>
      </w:pPr>
      <w:r>
        <w:t xml:space="preserve">Email: r.sharma@kumrc.edu.np</w:t>
      </w:r>
    </w:p>
    <w:p>
      <w:pPr>
        <w:pStyle w:val="BodyText"/>
      </w:pPr>
      <w:r>
        <w:t xml:space="preserve">Invoice Details:</w:t>
      </w:r>
    </w:p>
    <w:p>
      <w:pPr>
        <w:pStyle w:val="BodyText"/>
      </w:pPr>
      <w:r>
        <w:rPr>
          <w:bCs/>
          <w:b/>
        </w:rPr>
        <w:t xml:space="preserve">Invoice Number:</w:t>
      </w:r>
      <w:r>
        <w:t xml:space="preserve"> </w:t>
      </w:r>
      <w:r>
        <w:t xml:space="preserve">HMRI-2024-0847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December 1, 2023 - January 14, 2024</w:t>
      </w:r>
    </w:p>
    <w:p>
      <w:pPr>
        <w:pStyle w:val="BodyText"/>
      </w:pPr>
      <w:r>
        <w:rPr>
          <w:bCs/>
          <w:b/>
        </w:rPr>
        <w:t xml:space="preserve">Project Reference:</w:t>
      </w:r>
      <w:r>
        <w:t xml:space="preserve"> </w:t>
      </w:r>
      <w:r>
        <w:t xml:space="preserve">Nepal Health Research Initiative - Phase III</w:t>
      </w:r>
    </w:p>
    <w:p>
      <w:pPr>
        <w:pStyle w:val="BodyText"/>
      </w:pPr>
      <w:r>
        <w:t xml:space="preserve">Description of Services Rendered:</w:t>
      </w:r>
    </w:p>
    <w:p>
      <w:pPr>
        <w:pStyle w:val="BodyText"/>
      </w:pPr>
      <w:r>
        <w:t xml:space="preserve">This invoice covers professional services provided by a qualified Medical Researcher specializing in epidemiological studies and clinical trial management. The services were conducted in accordance with the ethical guidelines established by the Nepal Health Research Council and international standards for medical research. The Medical Researcher has contributed to advancing healthcare knowledge within Nepal Kathmandu and surrounding regions through rigorous scientific methodology, data analysis, and comprehensive reporting.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Medical Researcher - Clinical Study Design and Protocol Development</w:t>
            </w:r>
            <w:r>
              <w:br/>
            </w:r>
            <w:r>
              <w:t xml:space="preserve"> </w:t>
            </w:r>
            <w:r>
              <w:t xml:space="preserve">Comprehensive design of clinical research protocols for infectious disease studies in Nepal Kathmandu metropolitan area. Includes literature review, methodology planning, sample size calculation, and ethical consideration documentation aligned with Nepal Health Research Council standards.</w:t>
            </w:r>
            <w:r>
              <w:t xml:space="preserve"> </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Medical Researcher - Data Collection and Field Research Supervision</w:t>
            </w:r>
            <w:r>
              <w:br/>
            </w:r>
            <w:r>
              <w:t xml:space="preserve"> </w:t>
            </w:r>
            <w:r>
              <w:t xml:space="preserve">On-site supervision of data collection activities across multiple healthcare facilities in Kathmandu. Training of research assistants, quality assurance of data entry processes, and management of patient recruitment procedures in compliance with Nepalese medical research regulations.</w:t>
            </w:r>
            <w:r>
              <w:t xml:space="preserve"> </w:t>
            </w:r>
          </w:p>
        </w:tc>
        <w:tc>
          <w:tcPr/>
          <w:p>
            <w:pPr>
              <w:pStyle w:val="Compact"/>
              <w:jc w:val="left"/>
            </w:pPr>
            <w:r>
              <w:t xml:space="preserve">60 hrs</w:t>
            </w:r>
          </w:p>
        </w:tc>
        <w:tc>
          <w:tcPr/>
          <w:p>
            <w:pPr>
              <w:pStyle w:val="Compact"/>
              <w:jc w:val="left"/>
            </w:pPr>
            <w:r>
              <w:t xml:space="preserve">2,500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Medical Researcher - Statistical Analysis and Data Interpretation</w:t>
            </w:r>
            <w:r>
              <w:br/>
            </w:r>
            <w:r>
              <w:t xml:space="preserve"> </w:t>
            </w:r>
            <w:r>
              <w:t xml:space="preserve">Advanced statistical analysis using SPSS and R programming for medical research data collected in Nepal. Includes descriptive statistics, inferential analysis, regression modeling, and interpretation of results relevant to public health outcomes in the Kathmandu Valley region.</w:t>
            </w:r>
            <w:r>
              <w:t xml:space="preserve"> </w:t>
            </w:r>
          </w:p>
        </w:tc>
        <w:tc>
          <w:tcPr/>
          <w:p>
            <w:pPr>
              <w:pStyle w:val="Compact"/>
              <w:jc w:val="left"/>
            </w:pPr>
            <w:r>
              <w:t xml:space="preserve">30 hrs</w:t>
            </w:r>
          </w:p>
        </w:tc>
        <w:tc>
          <w:tcPr/>
          <w:p>
            <w:pPr>
              <w:pStyle w:val="Compact"/>
              <w:jc w:val="left"/>
            </w:pPr>
            <w:r>
              <w:t xml:space="preserve">3,000</w:t>
            </w:r>
          </w:p>
        </w:tc>
        <w:tc>
          <w:tcPr/>
          <w:p>
            <w:pPr>
              <w:pStyle w:val="Compact"/>
              <w:jc w:val="left"/>
            </w:pPr>
            <w:r>
              <w:t xml:space="preserve">90,000</w:t>
            </w:r>
          </w:p>
        </w:tc>
      </w:tr>
      <w:tr>
        <w:tc>
          <w:tcPr/>
          <w:p>
            <w:pPr>
              <w:pStyle w:val="Compact"/>
              <w:jc w:val="left"/>
            </w:pPr>
            <w:r>
              <w:t xml:space="preserve">4</w:t>
            </w:r>
          </w:p>
        </w:tc>
        <w:tc>
          <w:tcPr/>
          <w:p>
            <w:pPr>
              <w:pStyle w:val="Compact"/>
              <w:jc w:val="left"/>
            </w:pPr>
            <w:r>
              <w:rPr>
                <w:bCs/>
                <w:b/>
              </w:rPr>
              <w:t xml:space="preserve">Medical Researcher - Research Report Writing and Documentation</w:t>
            </w:r>
            <w:r>
              <w:br/>
            </w:r>
            <w:r>
              <w:t xml:space="preserve"> </w:t>
            </w:r>
            <w:r>
              <w:t xml:space="preserve">Preparation of comprehensive research reports, manuscripts for peer-reviewed journals, and technical documentation for submission to Nepal Health Research Council. Includes executive summaries, methodology descriptions, results presentation, and policy recommendations for healthcare stakeholders in Nepal Kathmandu.</w:t>
            </w:r>
            <w:r>
              <w:t xml:space="preserve"> </w:t>
            </w:r>
          </w:p>
        </w:tc>
        <w:tc>
          <w:tcPr/>
          <w:p>
            <w:pPr>
              <w:pStyle w:val="Compact"/>
              <w:jc w:val="left"/>
            </w:pPr>
            <w:r>
              <w:t xml:space="preserve">25 hrs</w:t>
            </w:r>
          </w:p>
        </w:tc>
        <w:tc>
          <w:tcPr/>
          <w:p>
            <w:pPr>
              <w:pStyle w:val="Compact"/>
              <w:jc w:val="left"/>
            </w:pPr>
            <w:r>
              <w:t xml:space="preserve">2,800</w:t>
            </w:r>
          </w:p>
        </w:tc>
        <w:tc>
          <w:tcPr/>
          <w:p>
            <w:pPr>
              <w:pStyle w:val="Compact"/>
              <w:jc w:val="left"/>
            </w:pPr>
            <w:r>
              <w:t xml:space="preserve">70,000</w:t>
            </w:r>
          </w:p>
        </w:tc>
      </w:tr>
      <w:tr>
        <w:tc>
          <w:tcPr/>
          <w:p>
            <w:pPr>
              <w:pStyle w:val="Compact"/>
              <w:jc w:val="left"/>
            </w:pPr>
            <w:r>
              <w:t xml:space="preserve">5</w:t>
            </w:r>
          </w:p>
        </w:tc>
        <w:tc>
          <w:tcPr/>
          <w:p>
            <w:pPr>
              <w:pStyle w:val="Compact"/>
              <w:jc w:val="left"/>
            </w:pPr>
            <w:r>
              <w:rPr>
                <w:bCs/>
                <w:b/>
              </w:rPr>
              <w:t xml:space="preserve">Medical Researcher - Ethical Compliance and Regulatory Liaison Services</w:t>
            </w:r>
            <w:r>
              <w:br/>
            </w:r>
            <w:r>
              <w:t xml:space="preserve"> </w:t>
            </w:r>
            <w:r>
              <w:t xml:space="preserve">Management of ethical approval processes with institutional review boards in Nepal. Preparation of informed consent documents in Nepali and English, coordination with regulatory authorities in Kathmandu, and ensuring all research activities comply with national and international medical research standards.</w:t>
            </w:r>
            <w:r>
              <w:t xml:space="preserve"> </w:t>
            </w:r>
          </w:p>
        </w:tc>
        <w:tc>
          <w:tcPr/>
          <w:p>
            <w:pPr>
              <w:pStyle w:val="Compact"/>
              <w:jc w:val="left"/>
            </w:pPr>
            <w:r>
              <w:t xml:space="preserve">15 hrs</w:t>
            </w:r>
          </w:p>
        </w:tc>
        <w:tc>
          <w:tcPr/>
          <w:p>
            <w:pPr>
              <w:pStyle w:val="Compact"/>
              <w:jc w:val="left"/>
            </w:pPr>
            <w:r>
              <w:t xml:space="preserve">3,200</w:t>
            </w:r>
          </w:p>
        </w:tc>
        <w:tc>
          <w:tcPr/>
          <w:p>
            <w:pPr>
              <w:pStyle w:val="Compact"/>
              <w:jc w:val="left"/>
            </w:pPr>
            <w:r>
              <w:t xml:space="preserve">48,000</w:t>
            </w:r>
          </w:p>
        </w:tc>
      </w:tr>
      <w:tr>
        <w:tc>
          <w:tcPr/>
          <w:p>
            <w:pPr>
              <w:pStyle w:val="Compact"/>
              <w:jc w:val="left"/>
            </w:pPr>
            <w:r>
              <w:t xml:space="preserve">6</w:t>
            </w:r>
          </w:p>
        </w:tc>
        <w:tc>
          <w:tcPr/>
          <w:p>
            <w:pPr>
              <w:pStyle w:val="Compact"/>
              <w:jc w:val="left"/>
            </w:pPr>
            <w:r>
              <w:rPr>
                <w:bCs/>
                <w:b/>
              </w:rPr>
              <w:t xml:space="preserve">Medical Researcher - Stakeholder Presentations and Knowledge Transfer</w:t>
            </w:r>
            <w:r>
              <w:br/>
            </w:r>
            <w:r>
              <w:t xml:space="preserve"> </w:t>
            </w:r>
            <w:r>
              <w:t xml:space="preserve">Delivery of research findings to healthcare professionals, government officials, and community stakeholders in Nepal Kathmandu. Includes preparation of presentation materials, facilitation of workshops, and development of policy briefs to translate medical research outcomes into actionable public health strategies.</w:t>
            </w:r>
            <w:r>
              <w:t xml:space="preserve"> </w:t>
            </w:r>
          </w:p>
        </w:tc>
        <w:tc>
          <w:tcPr/>
          <w:p>
            <w:pPr>
              <w:pStyle w:val="Compact"/>
              <w:jc w:val="left"/>
            </w:pPr>
            <w:r>
              <w:t xml:space="preserve">10 hrs</w:t>
            </w:r>
          </w:p>
        </w:tc>
        <w:tc>
          <w:tcPr/>
          <w:p>
            <w:pPr>
              <w:pStyle w:val="Compact"/>
              <w:jc w:val="left"/>
            </w:pPr>
            <w:r>
              <w:t xml:space="preserve">3,000</w:t>
            </w:r>
          </w:p>
        </w:tc>
        <w:tc>
          <w:tcPr/>
          <w:p>
            <w:pPr>
              <w:pStyle w:val="Compact"/>
              <w:jc w:val="left"/>
            </w:pPr>
            <w:r>
              <w:t xml:space="preserve">30,000</w:t>
            </w:r>
          </w:p>
        </w:tc>
      </w:tr>
    </w:tbl>
    <w:p>
      <w:pPr>
        <w:pStyle w:val="BodyText"/>
      </w:pPr>
      <w:r>
        <w:t xml:space="preserve">Subtotal:</w:t>
      </w:r>
      <w:r>
        <w:t xml:space="preserve"> </w:t>
      </w:r>
      <w:r>
        <w:t xml:space="preserve">NPR 488,000.00</w:t>
      </w:r>
    </w:p>
    <w:p>
      <w:pPr>
        <w:pStyle w:val="BodyText"/>
      </w:pPr>
      <w:r>
        <w:t xml:space="preserve">VAT (13% as per Nepal tax regulations):</w:t>
      </w:r>
      <w:r>
        <w:t xml:space="preserve"> </w:t>
      </w:r>
      <w:r>
        <w:t xml:space="preserve">NPR 63,440.00</w:t>
      </w:r>
    </w:p>
    <w:p>
      <w:pPr>
        <w:pStyle w:val="BodyText"/>
      </w:pPr>
      <w:r>
        <w:t xml:space="preserve">Professional Service Tax (1%):</w:t>
      </w:r>
      <w:r>
        <w:t xml:space="preserve"> </w:t>
      </w:r>
      <w:r>
        <w:t xml:space="preserve">NPR 4,880.00</w:t>
      </w:r>
    </w:p>
    <w:p>
      <w:pPr>
        <w:pStyle w:val="BodyText"/>
      </w:pPr>
      <w:r>
        <w:t xml:space="preserve">TOTAL AMOUNT DUE:</w:t>
      </w:r>
      <w:r>
        <w:t xml:space="preserve"> </w:t>
      </w:r>
      <w:r>
        <w:t xml:space="preserve">NPR 556,320.00</w:t>
      </w:r>
    </w:p>
    <w:p>
      <w:pPr>
        <w:pStyle w:val="BodyText"/>
      </w:pPr>
      <w:r>
        <w:t xml:space="preserve">Amount in words: Nepalese Rupees Five Hundred Fifty-Six Thousand Three Hundred Twenty Only</w:t>
      </w:r>
    </w:p>
    <w:bookmarkStart w:id="22" w:name="payment-information"/>
    <w:p>
      <w:pPr>
        <w:pStyle w:val="Heading3"/>
      </w:pPr>
      <w:r>
        <w:t xml:space="preserve">Payment Information:</w:t>
      </w:r>
    </w:p>
    <w:p>
      <w:pPr>
        <w:pStyle w:val="FirstParagraph"/>
      </w:pPr>
      <w:r>
        <w:rPr>
          <w:bCs/>
          <w:b/>
        </w:rPr>
        <w:t xml:space="preserve">Payment Method:</w:t>
      </w:r>
      <w:r>
        <w:t xml:space="preserve"> </w:t>
      </w:r>
      <w:r>
        <w:t xml:space="preserve">Bank Transfer / Cheque / Digital Payment</w:t>
      </w:r>
    </w:p>
    <w:p>
      <w:pPr>
        <w:pStyle w:val="BodyText"/>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Thamel Branch, Kathmandu</w:t>
      </w:r>
    </w:p>
    <w:p>
      <w:pPr>
        <w:pStyle w:val="BodyText"/>
      </w:pPr>
      <w:r>
        <w:rPr>
          <w:bCs/>
          <w:b/>
        </w:rPr>
        <w:t xml:space="preserve">Account Name:</w:t>
      </w:r>
      <w:r>
        <w:t xml:space="preserve"> </w:t>
      </w:r>
      <w:r>
        <w:t xml:space="preserve">Himalayan Medical Research Institute</w:t>
      </w:r>
    </w:p>
    <w:p>
      <w:pPr>
        <w:pStyle w:val="BodyText"/>
      </w:pPr>
      <w:r>
        <w:rPr>
          <w:bCs/>
          <w:b/>
        </w:rPr>
        <w:t xml:space="preserve">Account Number:</w:t>
      </w:r>
      <w:r>
        <w:t xml:space="preserve"> </w:t>
      </w:r>
      <w:r>
        <w:t xml:space="preserve">0123456789012345</w:t>
      </w:r>
    </w:p>
    <w:p>
      <w:pPr>
        <w:pStyle w:val="BodyText"/>
      </w:pPr>
      <w:r>
        <w:rPr>
          <w:bCs/>
          <w:b/>
        </w:rPr>
        <w:t xml:space="preserve">SWIFT Code:</w:t>
      </w:r>
      <w:r>
        <w:t xml:space="preserve"> </w:t>
      </w:r>
      <w:r>
        <w:t xml:space="preserve">NIBLNPKX</w:t>
      </w:r>
    </w:p>
    <w:p>
      <w:pPr>
        <w:pStyle w:val="BodyText"/>
      </w:pPr>
      <w:r>
        <w:rPr>
          <w:bCs/>
          <w:b/>
        </w:rPr>
        <w:t xml:space="preserve">Payment Reference:</w:t>
      </w:r>
      <w:r>
        <w:t xml:space="preserve"> </w:t>
      </w:r>
      <w:r>
        <w:t xml:space="preserve">Please include Invoice Number HMRI-2024-0847</w:t>
      </w:r>
    </w:p>
    <w:p>
      <w:pPr>
        <w:pStyle w:val="BodyText"/>
      </w:pPr>
      <w:r>
        <w:t xml:space="preserve">Payment is due within 30 days of the invoice date. Late payments may incur a penalty of 2% per month on the outstanding balance as per Nepal's commercial transaction regulations.</w:t>
      </w:r>
    </w:p>
    <w:bookmarkEnd w:id="22"/>
    <w:bookmarkStart w:id="23" w:name="terms-and-conditions"/>
    <w:p>
      <w:pPr>
        <w:pStyle w:val="Heading3"/>
      </w:pPr>
      <w:r>
        <w:t xml:space="preserve">Terms and Conditions:</w:t>
      </w:r>
    </w:p>
    <w:p>
      <w:pPr>
        <w:numPr>
          <w:ilvl w:val="0"/>
          <w:numId w:val="1001"/>
        </w:numPr>
        <w:pStyle w:val="Compact"/>
      </w:pPr>
      <w:r>
        <w:t xml:space="preserve">This invoice represents professional services rendered by a qualified Medical Researcher in accordance with the agreed scope of work for medical research projects conducted in Nepal Kathmandu and surrounding areas.</w:t>
      </w:r>
    </w:p>
    <w:p>
      <w:pPr>
        <w:numPr>
          <w:ilvl w:val="0"/>
          <w:numId w:val="1001"/>
        </w:numPr>
        <w:pStyle w:val="Compact"/>
      </w:pPr>
      <w:r>
        <w:t xml:space="preserve">All research activities have been conducted in compliance with the Nepal Health Research Council guidelines, the Clinical Trials Act of Nepal, and international ethical standards for medical research.</w:t>
      </w:r>
    </w:p>
    <w:p>
      <w:pPr>
        <w:numPr>
          <w:ilvl w:val="0"/>
          <w:numId w:val="1001"/>
        </w:numPr>
        <w:pStyle w:val="Compact"/>
      </w:pPr>
      <w:r>
        <w:t xml:space="preserve">Payment must be made in Nepalese Rupees (NPR) to the bank account specified above. International payments should include all necessary banking fees.</w:t>
      </w:r>
    </w:p>
    <w:p>
      <w:pPr>
        <w:numPr>
          <w:ilvl w:val="0"/>
          <w:numId w:val="1001"/>
        </w:numPr>
        <w:pStyle w:val="Compact"/>
      </w:pPr>
      <w:r>
        <w:t xml:space="preserve">Any disputes regarding this invoice must be raised within 15 days of receipt. After this period, the invoice will be considered accepted and approved.</w:t>
      </w:r>
    </w:p>
    <w:p>
      <w:pPr>
        <w:numPr>
          <w:ilvl w:val="0"/>
          <w:numId w:val="1001"/>
        </w:numPr>
        <w:pStyle w:val="Compact"/>
      </w:pPr>
      <w:r>
        <w:t xml:space="preserve">All intellectual property rights related to the research methodology and preliminary findings remain with the Medical Researcher until full payment is received.</w:t>
      </w:r>
    </w:p>
    <w:p>
      <w:pPr>
        <w:numPr>
          <w:ilvl w:val="0"/>
          <w:numId w:val="1001"/>
        </w:numPr>
        <w:pStyle w:val="Compact"/>
      </w:pPr>
      <w:r>
        <w:t xml:space="preserve">This Invoice is valid for accounting and tax purposes in Nepal and can be used for VAT input credit claims as per the Inland Revenue Department regulations.</w:t>
      </w:r>
    </w:p>
    <w:p>
      <w:pPr>
        <w:numPr>
          <w:ilvl w:val="0"/>
          <w:numId w:val="1001"/>
        </w:numPr>
        <w:pStyle w:val="Compact"/>
      </w:pPr>
      <w:r>
        <w:t xml:space="preserve">The Medical Researcher reserves the right to suspend ongoing services if payment is not received by the due date.</w:t>
      </w:r>
    </w:p>
    <w:p>
      <w:pPr>
        <w:numPr>
          <w:ilvl w:val="0"/>
          <w:numId w:val="1001"/>
        </w:numPr>
        <w:pStyle w:val="Compact"/>
      </w:pPr>
      <w:r>
        <w:t xml:space="preserve">Any additional services requested beyond the scope outlined in this invoice will be billed separately at the agreed hourly rates.</w:t>
      </w:r>
    </w:p>
    <w:bookmarkEnd w:id="23"/>
    <w:p>
      <w:pPr>
        <w:pStyle w:val="FirstParagraph"/>
      </w:pPr>
      <w:r>
        <w:rPr>
          <w:bCs/>
          <w:b/>
        </w:rPr>
        <w:t xml:space="preserve">Authorized by:</w:t>
      </w:r>
    </w:p>
    <w:p>
      <w:pPr>
        <w:pStyle w:val="BodyText"/>
      </w:pPr>
      <w:r>
        <w:t xml:space="preserve">Dr. Anita Gurung</w:t>
      </w:r>
      <w:r>
        <w:br/>
      </w:r>
      <w:r>
        <w:t xml:space="preserve">Lead Medical Researcher</w:t>
      </w:r>
      <w:r>
        <w:br/>
      </w:r>
      <w:r>
        <w:t xml:space="preserve">Himalayan Medical Research Institute</w:t>
      </w:r>
      <w:r>
        <w:br/>
      </w:r>
      <w:r>
        <w:t xml:space="preserve">Kathmandu, Nepal</w:t>
      </w:r>
    </w:p>
    <w:p>
      <w:pPr>
        <w:pStyle w:val="BodyText"/>
      </w:pPr>
      <w:r>
        <w:rPr>
          <w:bCs/>
          <w:b/>
        </w:rPr>
        <w:t xml:space="preserve">Received and Approved by:</w:t>
      </w:r>
    </w:p>
    <w:p>
      <w:pPr>
        <w:pStyle w:val="BodyText"/>
      </w:pPr>
      <w:r>
        <w:t xml:space="preserve">_________________________</w:t>
      </w:r>
      <w:r>
        <w:br/>
      </w:r>
      <w:r>
        <w:t xml:space="preserve">Name and Signature</w:t>
      </w:r>
      <w:r>
        <w:br/>
      </w:r>
      <w:r>
        <w:t xml:space="preserve">Date of Approval</w:t>
      </w:r>
    </w:p>
    <w:p>
      <w:pPr>
        <w:pStyle w:val="BodyText"/>
      </w:pPr>
      <w:r>
        <w:t xml:space="preserve">Himalayan Medical Research Institute | Thamel, Kathmandu 44600, Nepal</w:t>
      </w:r>
    </w:p>
    <w:p>
      <w:pPr>
        <w:pStyle w:val="BodyText"/>
      </w:pPr>
      <w:r>
        <w:t xml:space="preserve">Phone: +977-1-423-5678 | Email: billing@himalayanmedicalresearch.np | Website: www.himalayanmedicalresearch.np</w:t>
      </w:r>
    </w:p>
    <w:p>
      <w:pPr>
        <w:pStyle w:val="BodyText"/>
      </w:pPr>
      <w:r>
        <w:t xml:space="preserve">This Invoice is generated for professional Medical Researcher services provided in Nepal Kathmandu.</w:t>
      </w:r>
      <w:r>
        <w:t xml:space="preserve"> </w:t>
      </w:r>
      <w:r>
        <w:t xml:space="preserve">All services comply with national healthcare research standards and regulations.</w:t>
      </w:r>
    </w:p>
    <w:p>
      <w:pPr>
        <w:pStyle w:val="BodyText"/>
      </w:pPr>
      <w:r>
        <w:t xml:space="preserve">Thank you for your business. We are committed to advancing medical research and healthcare outcomes in Nepal through rigorous scientific inquiry and ethical research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Kathmandu, Nepal</dc:title>
  <dc:creator/>
  <dc:language>en</dc:language>
  <cp:keywords/>
  <dcterms:created xsi:type="dcterms:W3CDTF">2026-10-10T08:50:40Z</dcterms:created>
  <dcterms:modified xsi:type="dcterms:W3CDTF">2026-10-10T08:50:40Z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