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na-vance-phd"/>
    <w:p>
      <w:pPr>
        <w:pStyle w:val="Heading1"/>
      </w:pPr>
      <w:r>
        <w:t xml:space="preserve">Dr. Elena Vance, PhD</w:t>
      </w:r>
    </w:p>
    <w:p>
      <w:pPr>
        <w:pStyle w:val="FirstParagraph"/>
      </w:pPr>
      <w:r>
        <w:t xml:space="preserve">Senior Medical Researcher &amp; Clinical Data Analyst</w:t>
      </w:r>
    </w:p>
    <w:p>
      <w:pPr>
        <w:pStyle w:val="BodyText"/>
      </w:pPr>
      <w:r>
        <w:t xml:space="preserve">Level 4, Research Park Tower</w:t>
      </w:r>
    </w:p>
    <w:p>
      <w:pPr>
        <w:pStyle w:val="BodyText"/>
      </w:pPr>
      <w:r>
        <w:t xml:space="preserve">88 Symonds Street</w:t>
      </w:r>
    </w:p>
    <w:p>
      <w:pPr>
        <w:pStyle w:val="BodyText"/>
      </w:pPr>
      <w:r>
        <w:t xml:space="preserve">Grafton,</w:t>
      </w:r>
      <w:r>
        <w:t xml:space="preserve"> </w:t>
      </w:r>
      <w:r>
        <w:rPr>
          <w:bCs/>
          <w:b/>
        </w:rPr>
        <w:t xml:space="preserve">New Zealand Auckland</w:t>
      </w:r>
      <w:r>
        <w:t xml:space="preserve"> </w:t>
      </w:r>
      <w:r>
        <w:t xml:space="preserve">1010</w:t>
      </w:r>
    </w:p>
    <w:p>
      <w:pPr>
        <w:pStyle w:val="BodyText"/>
      </w:pPr>
      <w:r>
        <w:t xml:space="preserve">Phone: +64 9 555 0199</w:t>
      </w:r>
    </w:p>
    <w:p>
      <w:pPr>
        <w:pStyle w:val="BodyText"/>
      </w:pPr>
      <w:r>
        <w:t xml:space="preserve">Email: e.vance@aucklandresearch.co.nz</w:t>
      </w:r>
    </w:p>
    <w:p>
      <w:pPr>
        <w:pStyle w:val="BodyText"/>
      </w:pPr>
      <w:r>
        <w:t xml:space="preserve">IRD: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Auckland BioMed Research Institute</w:t>
      </w:r>
    </w:p>
    <w:p>
      <w:pPr>
        <w:pStyle w:val="BodyText"/>
      </w:pPr>
      <w:r>
        <w:t xml:space="preserve">Attn: Procurement Department</w:t>
      </w:r>
    </w:p>
    <w:p>
      <w:pPr>
        <w:pStyle w:val="BodyText"/>
      </w:pPr>
      <w:r>
        <w:t xml:space="preserve">Private Bag 92019</w:t>
      </w:r>
    </w:p>
    <w:p>
      <w:pPr>
        <w:pStyle w:val="BodyText"/>
      </w:pPr>
      <w:r>
        <w:t xml:space="preserve">Victoria Street West,</w:t>
      </w:r>
      <w:r>
        <w:t xml:space="preserve"> </w:t>
      </w:r>
      <w:r>
        <w:rPr>
          <w:bCs/>
          <w:b/>
        </w:rPr>
        <w:t xml:space="preserve">New Zealand Auckland</w:t>
      </w:r>
      <w:r>
        <w:t xml:space="preserve"> </w:t>
      </w:r>
      <w:r>
        <w:t xml:space="preserve">1142</w:t>
      </w:r>
    </w:p>
    <w:p>
      <w:pPr>
        <w:pStyle w:val="BodyText"/>
      </w:pPr>
      <w:r>
        <w:t xml:space="preserve">New Zealand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Phase II Clinical Trial Data Analysis</w:t>
            </w:r>
            <w:r>
              <w:br/>
            </w:r>
            <w:r>
              <w:t xml:space="preserve">Comprehensive statistical analysis of patient data collected during the Auckland regional trial. Includes outlier detection, regression modeling, and efficacy assessment in accordance with New Zealand Health and Disability Ethics Committee (HDEC) guidelines.</w:t>
            </w:r>
          </w:p>
        </w:tc>
        <w:tc>
          <w:tcPr/>
          <w:p>
            <w:pPr>
              <w:pStyle w:val="Compact"/>
              <w:jc w:val="left"/>
            </w:pPr>
            <w:r>
              <w:t xml:space="preserve">45.0</w:t>
            </w:r>
          </w:p>
        </w:tc>
        <w:tc>
          <w:tcPr/>
          <w:p>
            <w:pPr>
              <w:pStyle w:val="Compact"/>
              <w:jc w:val="left"/>
            </w:pPr>
            <w:r>
              <w:t xml:space="preserve">250.00</w:t>
            </w:r>
          </w:p>
        </w:tc>
        <w:tc>
          <w:tcPr/>
          <w:p>
            <w:pPr>
              <w:pStyle w:val="Compact"/>
              <w:jc w:val="left"/>
            </w:pPr>
            <w:r>
              <w:t xml:space="preserve">11,250.00</w:t>
            </w:r>
          </w:p>
        </w:tc>
      </w:tr>
      <w:tr>
        <w:tc>
          <w:tcPr/>
          <w:p>
            <w:pPr>
              <w:pStyle w:val="Compact"/>
              <w:jc w:val="left"/>
            </w:pPr>
            <w:r>
              <w:t xml:space="preserve">2</w:t>
            </w:r>
          </w:p>
        </w:tc>
        <w:tc>
          <w:tcPr/>
          <w:p>
            <w:pPr>
              <w:pStyle w:val="Compact"/>
              <w:jc w:val="left"/>
            </w:pPr>
            <w:r>
              <w:rPr>
                <w:bCs/>
                <w:b/>
              </w:rPr>
              <w:t xml:space="preserve">Medical Literature Review &amp; Meta-Analysis</w:t>
            </w:r>
            <w:r>
              <w:br/>
            </w:r>
            <w:r>
              <w:t xml:space="preserve">Systematic review of current global literature regarding immunotherapy responses. This service supports the Medical Researcher's obligation to provide evidence-based recommendations for the upcoming grant application.</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submission documents for the Ministry of Health, New Zealand. Ensuring all research protocols align with the Health Research Council (HRC) standards specific to Auckland-based clinical facilities.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Consultation &amp; Strategy Session</w:t>
            </w:r>
            <w:r>
              <w:br/>
            </w:r>
            <w:r>
              <w:t xml:space="preserve">On-site consultation at the Auckland BioMed facility to discuss preliminary findings and adjust research methodology. Includes preparation of visual data representations for stakeholder presentation.</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Software Licensing &amp; Data Security Tools</w:t>
            </w:r>
            <w:r>
              <w:br/>
            </w:r>
            <w:r>
              <w:t xml:space="preserve">Reimbursement for specialized statistical software (SPSS/R Studio) and encrypted cloud storage utilized for patient data protection, adhering to New Zealand Privacy Act 2020 requirements.</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$22,350.00</w:t>
      </w:r>
    </w:p>
    <w:p>
      <w:pPr>
        <w:pStyle w:val="BodyText"/>
      </w:pPr>
      <w:r>
        <w:t xml:space="preserve">GST (15%):</w:t>
      </w:r>
      <w:r>
        <w:t xml:space="preserve"> </w:t>
      </w:r>
      <w:r>
        <w:t xml:space="preserve">$3,352.50</w:t>
      </w:r>
    </w:p>
    <w:p>
      <w:pPr>
        <w:pStyle w:val="BodyText"/>
      </w:pPr>
      <w:r>
        <w:t xml:space="preserve">Total Due (NZD):</w:t>
      </w:r>
      <w:r>
        <w:t xml:space="preserve"> </w:t>
      </w:r>
      <w:r>
        <w:t xml:space="preserve">$25,702.50</w:t>
      </w:r>
    </w:p>
    <w:bookmarkStart w:id="23" w:name="payment-instructions-terms"/>
    <w:p>
      <w:pPr>
        <w:pStyle w:val="Heading4"/>
      </w:pPr>
      <w:r>
        <w:t xml:space="preserve">Payment Instructions &amp; Terms:</w:t>
      </w:r>
    </w:p>
    <w:p>
      <w:pPr>
        <w:pStyle w:val="FirstParagraph"/>
      </w:pPr>
      <w:r>
        <w:t xml:space="preserve">Please make payment via Electronic Funds Transfer (EFT) to the following account details:</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Dr. Elena Vance</w:t>
      </w:r>
      <w:r>
        <w:br/>
      </w:r>
      <w:r>
        <w:rPr>
          <w:bCs/>
          <w:b/>
        </w:rPr>
        <w:t xml:space="preserve">Account Number:</w:t>
      </w:r>
      <w:r>
        <w:t xml:space="preserve"> </w:t>
      </w:r>
      <w:r>
        <w:t xml:space="preserve">01-0345-09876543-00</w:t>
      </w:r>
      <w:r>
        <w:br/>
      </w:r>
      <w:r>
        <w:rPr>
          <w:bCs/>
          <w:b/>
        </w:rPr>
        <w:t xml:space="preserve">Reference:</w:t>
      </w:r>
      <w:r>
        <w:t xml:space="preserve"> </w:t>
      </w:r>
      <w:r>
        <w:t xml:space="preserve">INV-2023-10-042</w:t>
      </w:r>
    </w:p>
    <w:p>
      <w:pPr>
        <w:pStyle w:val="BodyText"/>
      </w:pPr>
      <w:r>
        <w:rPr>
          <w:bCs/>
          <w:b/>
        </w:rPr>
        <w:t xml:space="preserve">Terms:</w:t>
      </w:r>
      <w:r>
        <w:t xml:space="preserve"> </w:t>
      </w:r>
      <w:r>
        <w:t xml:space="preserve">Payment is due within 30 days of the invoice date. Late payments may incur interest charges at a rate of 1.5% per month in accordance with the Interest on Moneyow Act 1969 of New Zealand. As a Medical Researcher operating in New Zealand Auckland, all services provided are subject to the Goods and Services Tax (GST) as calculated above.</w:t>
      </w:r>
    </w:p>
    <w:p>
      <w:pPr>
        <w:pStyle w:val="BodyText"/>
      </w:pPr>
      <w:r>
        <w:rPr>
          <w:bCs/>
          <w:b/>
        </w:rPr>
        <w:t xml:space="preserve">Confidentiality:</w:t>
      </w:r>
      <w:r>
        <w:t xml:space="preserve"> </w:t>
      </w:r>
      <w:r>
        <w:t xml:space="preserve">This Invoice contains confidential information related to ongoing medical research. Please handle with care and destroy securely after processing.</w:t>
      </w:r>
    </w:p>
    <w:bookmarkEnd w:id="23"/>
    <w:p>
      <w:pPr>
        <w:pStyle w:val="BodyText"/>
      </w:pPr>
      <w:r>
        <w:rPr>
          <w:bCs/>
          <w:b/>
        </w:rPr>
        <w:t xml:space="preserve">Authorized By (Provider):</w:t>
      </w:r>
      <w:r>
        <w:br/>
      </w:r>
      <w:r>
        <w:t xml:space="preserve">Dr. Elena Vance</w:t>
      </w:r>
      <w:r>
        <w:br/>
      </w:r>
      <w:r>
        <w:t xml:space="preserve">Medical Researcher</w:t>
      </w:r>
    </w:p>
    <w:p>
      <w:pPr>
        <w:pStyle w:val="BodyText"/>
      </w:pPr>
      <w:r>
        <w:rPr>
          <w:bCs/>
          <w:b/>
        </w:rPr>
        <w:t xml:space="preserve">Received By (Client):</w:t>
      </w:r>
      <w:r>
        <w:br/>
      </w:r>
      <w:r>
        <w:t xml:space="preserve">__________________________</w:t>
      </w:r>
      <w:r>
        <w:br/>
      </w:r>
      <w:r>
        <w:t xml:space="preserve">Date: ____________________</w:t>
      </w:r>
    </w:p>
    <w:p>
      <w:pPr>
        <w:pStyle w:val="BodyText"/>
      </w:pPr>
      <w:r>
        <w:t xml:space="preserve">Thank you for your business. We appreciate your partnership in advancing medical science in New Zealand Auckland.</w:t>
      </w:r>
    </w:p>
    <w:p>
      <w:pPr>
        <w:pStyle w:val="BodyText"/>
      </w:pPr>
      <w:r>
        <w:t xml:space="preserve">Dr. Elena Vance | Senior Medical Researcher |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