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invoice"/>
    <w:p>
      <w:pPr>
        <w:pStyle w:val="Heading1"/>
      </w:pPr>
      <w:r>
        <w:t xml:space="preserve">INVOICE</w:t>
      </w:r>
    </w:p>
    <w:p>
      <w:pPr>
        <w:pStyle w:val="FirstParagraph"/>
      </w:pPr>
      <w:r>
        <w:t xml:space="preserve">Professional Meteorologist Services — Japan Osaka Region</w:t>
      </w:r>
    </w:p>
    <w:p>
      <w:pPr>
        <w:pStyle w:val="BodyText"/>
      </w:pPr>
      <w:r>
        <w:t xml:space="preserve">OFFICIAL INVOICE DOCUMENT</w:t>
      </w:r>
    </w:p>
    <w:bookmarkEnd w:id="20"/>
    <w:bookmarkStart w:id="21" w:name="from-service-provider"/>
    <w:p>
      <w:pPr>
        <w:pStyle w:val="Heading3"/>
      </w:pPr>
      <w:r>
        <w:t xml:space="preserve">From (Service Provider)</w:t>
      </w:r>
    </w:p>
    <w:p>
      <w:pPr>
        <w:pStyle w:val="FirstParagraph"/>
      </w:pPr>
      <w:r>
        <w:rPr>
          <w:bCs/>
          <w:b/>
        </w:rPr>
        <w:t xml:space="preserve">Dr. Kenji Tanaka, Ph.D.</w:t>
      </w:r>
    </w:p>
    <w:p>
      <w:pPr>
        <w:pStyle w:val="BodyText"/>
      </w:pPr>
      <w:r>
        <w:t xml:space="preserve">Senior Meteorologist &amp; Atmospheric Scientist</w:t>
      </w:r>
    </w:p>
    <w:p>
      <w:pPr>
        <w:pStyle w:val="BodyText"/>
      </w:pPr>
      <w:r>
        <w:t xml:space="preserve">Tanaka Meteorological Consulting</w:t>
      </w:r>
    </w:p>
    <w:p>
      <w:pPr>
        <w:pStyle w:val="BodyText"/>
      </w:pPr>
      <w:r>
        <w:t xml:space="preserve">4-2-18 Dotonbori, Chuo-ku</w:t>
      </w:r>
    </w:p>
    <w:p>
      <w:pPr>
        <w:pStyle w:val="BodyText"/>
      </w:pPr>
      <w:r>
        <w:t xml:space="preserve">Japan Osaka 542-0071</w:t>
      </w:r>
    </w:p>
    <w:p>
      <w:pPr>
        <w:pStyle w:val="BodyText"/>
      </w:pPr>
      <w:r>
        <w:t xml:space="preserve">Tel: +81-6-6210-XXXX</w:t>
      </w:r>
    </w:p>
    <w:p>
      <w:pPr>
        <w:pStyle w:val="BodyText"/>
      </w:pPr>
      <w:r>
        <w:t xml:space="preserve">Email: k.tanaka@tanaka-meteorology.jp</w:t>
      </w:r>
    </w:p>
    <w:p>
      <w:pPr>
        <w:pStyle w:val="BodyText"/>
      </w:pPr>
      <w:r>
        <w:t xml:space="preserve">License No: JMA-2024-OSK-0047</w:t>
      </w:r>
    </w:p>
    <w:bookmarkEnd w:id="21"/>
    <w:bookmarkStart w:id="22" w:name="to-client"/>
    <w:p>
      <w:pPr>
        <w:pStyle w:val="Heading3"/>
      </w:pPr>
      <w:r>
        <w:t xml:space="preserve">To (Client)</w:t>
      </w:r>
    </w:p>
    <w:p>
      <w:pPr>
        <w:pStyle w:val="FirstParagraph"/>
      </w:pPr>
      <w:r>
        <w:rPr>
          <w:bCs/>
          <w:b/>
        </w:rPr>
        <w:t xml:space="preserve">Osaka Metropolitan Weather Operations Center</w:t>
      </w:r>
    </w:p>
    <w:p>
      <w:pPr>
        <w:pStyle w:val="BodyText"/>
      </w:pPr>
      <w:r>
        <w:t xml:space="preserve">Attn: Director Hiroshi Yamamoto</w:t>
      </w:r>
    </w:p>
    <w:p>
      <w:pPr>
        <w:pStyle w:val="BodyText"/>
      </w:pPr>
      <w:r>
        <w:t xml:space="preserve">1-1-1 Nakanoshima, Kita-ku</w:t>
      </w:r>
    </w:p>
    <w:p>
      <w:pPr>
        <w:pStyle w:val="BodyText"/>
      </w:pPr>
      <w:r>
        <w:t xml:space="preserve">Japan Osaka 530-0001</w:t>
      </w:r>
    </w:p>
    <w:p>
      <w:pPr>
        <w:pStyle w:val="BodyText"/>
      </w:pPr>
      <w:r>
        <w:t xml:space="preserve">Tel: +81-6-6311-XXXX</w:t>
      </w:r>
    </w:p>
    <w:p>
      <w:pPr>
        <w:pStyle w:val="BodyText"/>
      </w:pPr>
      <w:r>
        <w:t xml:space="preserve">Email: operations@osaka-met-weather.jp</w:t>
      </w:r>
    </w:p>
    <w:bookmarkEnd w:id="22"/>
    <w:p>
      <w:pPr>
        <w:pStyle w:val="BodyText"/>
      </w:pPr>
      <w:r>
        <w:t xml:space="preserve">Invoice No:</w:t>
      </w:r>
      <w:r>
        <w:t xml:space="preserve"> </w:t>
      </w:r>
      <w:r>
        <w:t xml:space="preserve">INV-2025-OSK-00382</w:t>
      </w:r>
    </w:p>
    <w:p>
      <w:pPr>
        <w:pStyle w:val="BodyText"/>
      </w:pPr>
      <w:r>
        <w:t xml:space="preserve">Invoice Date:</w:t>
      </w:r>
      <w:r>
        <w:t xml:space="preserve"> </w:t>
      </w:r>
      <w:r>
        <w:t xml:space="preserve">June 15, 2025</w:t>
      </w:r>
    </w:p>
    <w:p>
      <w:pPr>
        <w:pStyle w:val="BodyText"/>
      </w:pPr>
      <w:r>
        <w:t xml:space="preserve">Due Date:</w:t>
      </w:r>
      <w:r>
        <w:t xml:space="preserve"> </w:t>
      </w:r>
      <w:r>
        <w:t xml:space="preserve">July 15, 2025</w:t>
      </w:r>
    </w:p>
    <w:p>
      <w:pPr>
        <w:pStyle w:val="BodyText"/>
      </w:pPr>
      <w:r>
        <w:t xml:space="preserve">Service Period:</w:t>
      </w:r>
      <w:r>
        <w:t xml:space="preserve"> </w:t>
      </w:r>
      <w:r>
        <w:t xml:space="preserve">May 1 – May 31, 2025</w:t>
      </w:r>
    </w:p>
    <w:bookmarkStart w:id="25" w:name="X1960877ecaf736be2142ce79d557583d9989a89"/>
    <w:p>
      <w:pPr>
        <w:pStyle w:val="Heading2"/>
      </w:pPr>
      <w:r>
        <w:t xml:space="preserve">Description of Meteorologist Services Rendered in Japan Osaka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Comprehensive seasonal weather forecasting and atmospheric analysis for the Japan Osaka metropolitan area, including typhoon trajectory modeling and monsoon pattern assessment for the Meteorologist engagement period.</w:t>
            </w:r>
          </w:p>
        </w:tc>
        <w:tc>
          <w:tcPr/>
          <w:p>
            <w:pPr>
              <w:pStyle w:val="Compact"/>
              <w:jc w:val="left"/>
            </w:pPr>
            <w:r>
              <w:t xml:space="preserve">40 hrs</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02</w:t>
            </w:r>
          </w:p>
        </w:tc>
        <w:tc>
          <w:tcPr/>
          <w:p>
            <w:pPr>
              <w:pStyle w:val="Compact"/>
              <w:jc w:val="left"/>
            </w:pPr>
            <w:r>
              <w:t xml:space="preserve">On-site meteorological field observations and data collection at the Japan Osaka coastal monitoring stations, including barometric pressure readings, humidity calibration, and wind shear measurements conducted by the assigned Meteorologist.</w:t>
            </w:r>
          </w:p>
        </w:tc>
        <w:tc>
          <w:tcPr/>
          <w:p>
            <w:pPr>
              <w:pStyle w:val="Compact"/>
              <w:jc w:val="left"/>
            </w:pPr>
            <w:r>
              <w:t xml:space="preserve">24 hrs</w:t>
            </w:r>
          </w:p>
        </w:tc>
        <w:tc>
          <w:tcPr/>
          <w:p>
            <w:pPr>
              <w:pStyle w:val="Compact"/>
              <w:jc w:val="left"/>
            </w:pPr>
            <w:r>
              <w:t xml:space="preserve">22,000</w:t>
            </w:r>
          </w:p>
        </w:tc>
        <w:tc>
          <w:tcPr/>
          <w:p>
            <w:pPr>
              <w:pStyle w:val="Compact"/>
              <w:jc w:val="left"/>
            </w:pPr>
            <w:r>
              <w:t xml:space="preserve">528,000</w:t>
            </w:r>
          </w:p>
        </w:tc>
      </w:tr>
      <w:tr>
        <w:tc>
          <w:tcPr/>
          <w:p>
            <w:pPr>
              <w:pStyle w:val="Compact"/>
              <w:jc w:val="left"/>
            </w:pPr>
            <w:r>
              <w:t xml:space="preserve">03</w:t>
            </w:r>
          </w:p>
        </w:tc>
        <w:tc>
          <w:tcPr/>
          <w:p>
            <w:pPr>
              <w:pStyle w:val="Compact"/>
              <w:jc w:val="left"/>
            </w:pPr>
            <w:r>
              <w:t xml:space="preserve">Preparation and delivery of the monthly Meteorologist technical report detailing atmospheric conditions, precipitation anomalies, and climate trend projections specific to Japan Osaka and surrounding prefectures.</w:t>
            </w:r>
          </w:p>
        </w:tc>
        <w:tc>
          <w:tcPr/>
          <w:p>
            <w:pPr>
              <w:pStyle w:val="Compact"/>
              <w:jc w:val="left"/>
            </w:pPr>
            <w:r>
              <w:t xml:space="preserve">1 report</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04</w:t>
            </w:r>
          </w:p>
        </w:tc>
        <w:tc>
          <w:tcPr/>
          <w:p>
            <w:pPr>
              <w:pStyle w:val="Compact"/>
              <w:jc w:val="left"/>
            </w:pPr>
            <w:r>
              <w:t xml:space="preserve">Emergency weather advisory consultation and real-time Meteorologist support during the May 12–14 severe convective storm event affecting Japan Osaka, including 24-hour on-call availability and rapid-response briefing to municipal authorities.</w:t>
            </w:r>
          </w:p>
        </w:tc>
        <w:tc>
          <w:tcPr/>
          <w:p>
            <w:pPr>
              <w:pStyle w:val="Compact"/>
              <w:jc w:val="left"/>
            </w:pPr>
            <w:r>
              <w:t xml:space="preserve">36 hrs</w:t>
            </w:r>
          </w:p>
        </w:tc>
        <w:tc>
          <w:tcPr/>
          <w:p>
            <w:pPr>
              <w:pStyle w:val="Compact"/>
              <w:jc w:val="left"/>
            </w:pPr>
            <w:r>
              <w:t xml:space="preserve">25,000</w:t>
            </w:r>
          </w:p>
        </w:tc>
        <w:tc>
          <w:tcPr/>
          <w:p>
            <w:pPr>
              <w:pStyle w:val="Compact"/>
              <w:jc w:val="left"/>
            </w:pPr>
            <w:r>
              <w:t xml:space="preserve">900,000</w:t>
            </w:r>
          </w:p>
        </w:tc>
      </w:tr>
      <w:tr>
        <w:tc>
          <w:tcPr/>
          <w:p>
            <w:pPr>
              <w:pStyle w:val="Compact"/>
              <w:jc w:val="left"/>
            </w:pPr>
            <w:r>
              <w:t xml:space="preserve">05</w:t>
            </w:r>
          </w:p>
        </w:tc>
        <w:tc>
          <w:tcPr/>
          <w:p>
            <w:pPr>
              <w:pStyle w:val="Compact"/>
              <w:jc w:val="left"/>
            </w:pPr>
            <w:r>
              <w:t xml:space="preserve">Training workshop for junior staff at the Japan Osaka Weather Operations Center on advanced Meteorologist techniques, numerical weather prediction model interpretation, and severe weather identification protocols.</w:t>
            </w:r>
          </w:p>
        </w:tc>
        <w:tc>
          <w:tcPr/>
          <w:p>
            <w:pPr>
              <w:pStyle w:val="Compact"/>
              <w:jc w:val="left"/>
            </w:pPr>
            <w:r>
              <w:t xml:space="preserve">8 hrs</w:t>
            </w:r>
          </w:p>
        </w:tc>
        <w:tc>
          <w:tcPr/>
          <w:p>
            <w:pPr>
              <w:pStyle w:val="Compact"/>
              <w:jc w:val="left"/>
            </w:pPr>
            <w:r>
              <w:t xml:space="preserve">30,000</w:t>
            </w:r>
          </w:p>
        </w:tc>
        <w:tc>
          <w:tcPr/>
          <w:p>
            <w:pPr>
              <w:pStyle w:val="Compact"/>
              <w:jc w:val="left"/>
            </w:pPr>
            <w:r>
              <w:t xml:space="preserve">240,000</w:t>
            </w:r>
          </w:p>
        </w:tc>
      </w:tr>
      <w:tr>
        <w:tc>
          <w:tcPr/>
          <w:p>
            <w:pPr>
              <w:pStyle w:val="Compact"/>
              <w:jc w:val="left"/>
            </w:pPr>
            <w:r>
              <w:t xml:space="preserve">06</w:t>
            </w:r>
          </w:p>
        </w:tc>
        <w:tc>
          <w:tcPr/>
          <w:p>
            <w:pPr>
              <w:pStyle w:val="Compact"/>
              <w:jc w:val="left"/>
            </w:pPr>
            <w:r>
              <w:t xml:space="preserve">Review and validation of the Japan Osaka regional climate adaptation plan, providing expert Meteorologist commentary on long-term temperature projections, sea-level rise impacts on coastal zones, and infrastructure resilience recommendations.</w:t>
            </w:r>
          </w:p>
        </w:tc>
        <w:tc>
          <w:tcPr/>
          <w:p>
            <w:pPr>
              <w:pStyle w:val="Compact"/>
              <w:jc w:val="left"/>
            </w:pPr>
            <w:r>
              <w:t xml:space="preserve">16 hrs</w:t>
            </w:r>
          </w:p>
        </w:tc>
        <w:tc>
          <w:tcPr/>
          <w:p>
            <w:pPr>
              <w:pStyle w:val="Compact"/>
              <w:jc w:val="left"/>
            </w:pPr>
            <w:r>
              <w:t xml:space="preserve">20,000</w:t>
            </w:r>
          </w:p>
        </w:tc>
        <w:tc>
          <w:tcPr/>
          <w:p>
            <w:pPr>
              <w:pStyle w:val="Compact"/>
              <w:jc w:val="left"/>
            </w:pPr>
            <w:r>
              <w:t xml:space="preserve">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¥ 2,858,000</w:t>
            </w:r>
          </w:p>
        </w:tc>
      </w:tr>
      <w:tr>
        <w:tc>
          <w:tcPr/>
          <w:p>
            <w:pPr>
              <w:pStyle w:val="Compact"/>
              <w:jc w:val="left"/>
            </w:pPr>
            <w:r>
              <w:t xml:space="preserve">Applicable Tax (10% Consumption Tax)</w:t>
            </w:r>
          </w:p>
        </w:tc>
        <w:tc>
          <w:tcPr/>
          <w:p>
            <w:pPr>
              <w:pStyle w:val="Compact"/>
              <w:jc w:val="right"/>
            </w:pPr>
            <w:r>
              <w:t xml:space="preserve">¥ 285,800</w:t>
            </w:r>
          </w:p>
        </w:tc>
      </w:tr>
      <w:tr>
        <w:tc>
          <w:tcPr/>
          <w:p>
            <w:pPr>
              <w:pStyle w:val="Compact"/>
              <w:jc w:val="left"/>
            </w:pPr>
            <w:r>
              <w:t xml:space="preserve">Expedited Emergency Response Surcharge</w:t>
            </w:r>
          </w:p>
        </w:tc>
        <w:tc>
          <w:tcPr/>
          <w:p>
            <w:pPr>
              <w:pStyle w:val="Compact"/>
              <w:jc w:val="right"/>
            </w:pPr>
            <w:r>
              <w:t xml:space="preserve">¥ 50,000</w:t>
            </w:r>
          </w:p>
        </w:tc>
      </w:tr>
      <w:tr>
        <w:tc>
          <w:tcPr/>
          <w:p>
            <w:pPr>
              <w:pStyle w:val="Compact"/>
              <w:jc w:val="left"/>
            </w:pPr>
            <w:r>
              <w:t xml:space="preserve">Grand Total Due</w:t>
            </w:r>
          </w:p>
        </w:tc>
        <w:tc>
          <w:tcPr/>
          <w:p>
            <w:pPr>
              <w:pStyle w:val="Compact"/>
              <w:jc w:val="right"/>
            </w:pPr>
            <w:r>
              <w:t xml:space="preserve">¥ 3,193,800</w:t>
            </w:r>
          </w:p>
        </w:tc>
      </w:tr>
    </w:tbl>
    <w:bookmarkStart w:id="23" w:name="payment-terms-instructions"/>
    <w:p>
      <w:pPr>
        <w:pStyle w:val="Heading3"/>
      </w:pPr>
      <w:r>
        <w:t xml:space="preserve">Payment Terms &amp; Instructions</w:t>
      </w:r>
    </w:p>
    <w:p>
      <w:pPr>
        <w:pStyle w:val="FirstParagraph"/>
      </w:pPr>
      <w:r>
        <w:t xml:space="preserve">This Invoice must be settled in full within thirty (30) calendar days from the Invoice date of June 15, 2025. Payment is to be made via bank transfer to the account designated below. The Meteorologist service provider, Tanaka Meteorological Consulting, operates under the commercial registration of Japan Osaka and accepts payments in Japanese Yen (JPY) only.</w:t>
      </w:r>
    </w:p>
    <w:p>
      <w:pPr>
        <w:pStyle w:val="BodyText"/>
      </w:pPr>
      <w:r>
        <w:rPr>
          <w:bCs/>
          <w:b/>
        </w:rPr>
        <w:t xml:space="preserve">Bank:</w:t>
      </w:r>
      <w:r>
        <w:t xml:space="preserve"> </w:t>
      </w:r>
      <w:r>
        <w:t xml:space="preserve">Sumitomo Mitsui Banking Corporation, Japan Osaka Central Branch</w:t>
      </w:r>
    </w:p>
    <w:p>
      <w:pPr>
        <w:pStyle w:val="BodyText"/>
      </w:pPr>
      <w:r>
        <w:rPr>
          <w:bCs/>
          <w:b/>
        </w:rPr>
        <w:t xml:space="preserve">Account Name:</w:t>
      </w:r>
      <w:r>
        <w:t xml:space="preserve"> </w:t>
      </w:r>
      <w:r>
        <w:t xml:space="preserve">Tanaka Meteorological Consulting Co., Ltd.</w:t>
      </w:r>
    </w:p>
    <w:p>
      <w:pPr>
        <w:pStyle w:val="BodyText"/>
      </w:pPr>
      <w:r>
        <w:rPr>
          <w:bCs/>
          <w:b/>
        </w:rPr>
        <w:t xml:space="preserve">Account Number:</w:t>
      </w:r>
      <w:r>
        <w:t xml:space="preserve"> </w:t>
      </w:r>
      <w:r>
        <w:t xml:space="preserve">1234-5678-9012</w:t>
      </w:r>
    </w:p>
    <w:p>
      <w:pPr>
        <w:pStyle w:val="BodyText"/>
      </w:pPr>
      <w:r>
        <w:rPr>
          <w:bCs/>
          <w:b/>
        </w:rPr>
        <w:t xml:space="preserve">Reference:</w:t>
      </w:r>
      <w:r>
        <w:t xml:space="preserve"> </w:t>
      </w:r>
      <w:r>
        <w:t xml:space="preserve">Please cite Invoice No. INV-2025-OSK-00382 in all correspondence and remittance advices.</w:t>
      </w:r>
    </w:p>
    <w:p>
      <w:pPr>
        <w:pStyle w:val="BodyText"/>
      </w:pPr>
      <w:r>
        <w:t xml:space="preserve">A late payment penalty of 1.5% per month will be applied to any outstanding balance beyond the due date of July 15, 2025, in accordance with the service agreement governing this Meteorologist engagement in Japan Osaka.</w:t>
      </w:r>
    </w:p>
    <w:bookmarkEnd w:id="23"/>
    <w:bookmarkStart w:id="24" w:name="X78b5e0b150aa0b59ed6a81bb7e188d2b17c1ed6"/>
    <w:p>
      <w:pPr>
        <w:pStyle w:val="Heading3"/>
      </w:pPr>
      <w:r>
        <w:t xml:space="preserve">Additional Notes &amp; Meteorologist Certification Statement</w:t>
      </w:r>
    </w:p>
    <w:p>
      <w:pPr>
        <w:pStyle w:val="FirstParagraph"/>
      </w:pPr>
      <w:r>
        <w:t xml:space="preserve">I, Dr. Kenji Tanaka, hereby certify that all Meteorologist services described in this Invoice were personally performed or directly supervised by me in accordance with the professional standards set forth by the Japan Meteorological Agency (JMA) and the applicable regulations of Japan Osaka. All atmospheric data, forecasts, and analytical reports referenced herein were generated using calibrated instruments and validated numerical models.</w:t>
      </w:r>
    </w:p>
    <w:p>
      <w:pPr>
        <w:pStyle w:val="BodyText"/>
      </w:pPr>
      <w:r>
        <w:t xml:space="preserve">This Invoice constitutes the final and complete billing for the Meteorologist professional services rendered during the service period of May 1 through May 31, 2025, within the jurisdiction of Japan Osaka. No additional charges shall be incurred beyond the amounts specified in this document unless a written amendment to the original service contract is executed by both parties.</w:t>
      </w:r>
    </w:p>
    <w:p>
      <w:pPr>
        <w:pStyle w:val="BodyText"/>
      </w:pPr>
      <w:r>
        <w:t xml:space="preserve">The client acknowledges receipt of all deliverables, including the monthly Meteorologist technical report, field observation logs, and the climate adaptation plan review, all of which were submitted to the Japan Osaka Weather Operations Center no later than May 31, 2025.</w:t>
      </w:r>
    </w:p>
    <w:bookmarkEnd w:id="24"/>
    <w:p>
      <w:pPr>
        <w:pStyle w:val="BodyText"/>
      </w:pPr>
      <w:r>
        <w:rPr>
          <w:bCs/>
          <w:b/>
        </w:rPr>
        <w:t xml:space="preserve">Tanaka Meteorological Consulting Co., Ltd.</w:t>
      </w:r>
      <w:r>
        <w:t xml:space="preserve"> </w:t>
      </w:r>
      <w:r>
        <w:t xml:space="preserve">— Japan Osaka</w:t>
      </w:r>
    </w:p>
    <w:p>
      <w:pPr>
        <w:pStyle w:val="BodyText"/>
      </w:pPr>
      <w:r>
        <w:t xml:space="preserve">Corporate Registration No: 40104010XXXXX | Japan Osaka, Chuo-ku</w:t>
      </w:r>
    </w:p>
    <w:p>
      <w:pPr>
        <w:pStyle w:val="BodyText"/>
      </w:pPr>
      <w:r>
        <w:t xml:space="preserve">This Invoice is a legally binding financial document issued under the commercial laws of Japan.</w:t>
      </w:r>
    </w:p>
    <w:p>
      <w:pPr>
        <w:pStyle w:val="BodyText"/>
      </w:pPr>
      <w:r>
        <w:t xml:space="preserve">For questions regarding this Invoice or the Meteorologist services provided, please contact the billing office at billing@tanaka-meteorology.jp.</w:t>
      </w:r>
    </w:p>
    <w:p>
      <w:pPr>
        <w:pStyle w:val="BodyText"/>
      </w:pPr>
      <w:r>
        <w:t xml:space="preserve">© 2025 Tanaka Meteorological Consulting. All rights reserved. Invoice INV-2025-OSK-00382.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Meteorologist Services - Japan Osaka</dc:title>
  <dc:creator/>
  <dc:language>en</dc:language>
  <cp:keywords/>
  <dcterms:created xsi:type="dcterms:W3CDTF">2026-10-10T03:10:49Z</dcterms:created>
  <dcterms:modified xsi:type="dcterms:W3CDTF">2026-10-10T03:10:49Z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