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Xd76c34c1f900b41a4478c98e8bf4c0a3b40d340"/>
    <w:p>
      <w:pPr>
        <w:pStyle w:val="Heading1"/>
      </w:pPr>
      <w:r>
        <w:t xml:space="preserve">Atmospheric Sciences &amp; Weather Advisory (Pvt.) Ltd.</w:t>
      </w:r>
    </w:p>
    <w:p>
      <w:pPr>
        <w:pStyle w:val="FirstParagraph"/>
      </w:pPr>
      <w:r>
        <w:t xml:space="preserve">Suite 412, Ocean Tower, Clifton Block 5</w:t>
      </w:r>
    </w:p>
    <w:p>
      <w:pPr>
        <w:pStyle w:val="BodyText"/>
      </w:pPr>
      <w:r>
        <w:t xml:space="preserve">Clifton, Karachi, Sindh, Pakistan</w:t>
      </w:r>
    </w:p>
    <w:p>
      <w:pPr>
        <w:pStyle w:val="BodyText"/>
      </w:pPr>
      <w:r>
        <w:t xml:space="preserve">Phone: +92-21-3587-4421 | Email: billing@atmosciences.pk</w:t>
      </w:r>
    </w:p>
    <w:p>
      <w:pPr>
        <w:pStyle w:val="BodyText"/>
      </w:pPr>
      <w:r>
        <w:t xml:space="preserve">NTN: 7845210-3 | STRN: 3020198845</w:t>
      </w:r>
    </w:p>
    <w:bookmarkEnd w:id="20"/>
    <w:p>
      <w:pPr>
        <w:pStyle w:val="BodyText"/>
      </w:pPr>
      <w:r>
        <w:t xml:space="preserve">Professional Services</w:t>
      </w:r>
    </w:p>
    <w:bookmarkStart w:id="21" w:name="invoice"/>
    <w:p>
      <w:pPr>
        <w:pStyle w:val="Heading2"/>
      </w:pPr>
      <w:r>
        <w:t xml:space="preserve">INVOICE</w:t>
      </w:r>
    </w:p>
    <w:p>
      <w:pPr>
        <w:pStyle w:val="FirstParagraph"/>
      </w:pPr>
      <w:r>
        <w:t xml:space="preserve">Invoice No: ASC-2025-00847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t xml:space="preserve">Client:</w:t>
      </w:r>
      <w:r>
        <w:t xml:space="preserve"> </w:t>
      </w:r>
      <w:r>
        <w:t xml:space="preserve">Karachi Port Authority (KPA)</w:t>
      </w:r>
    </w:p>
    <w:p>
      <w:pPr>
        <w:pStyle w:val="BodyText"/>
      </w:pPr>
      <w:r>
        <w:t xml:space="preserve">Attn:</w:t>
      </w:r>
      <w:r>
        <w:t xml:space="preserve"> </w:t>
      </w:r>
      <w:r>
        <w:t xml:space="preserve">Mr. Ahmed Raza, Director – Operations</w:t>
      </w:r>
    </w:p>
    <w:p>
      <w:pPr>
        <w:pStyle w:val="BodyText"/>
      </w:pPr>
      <w:r>
        <w:t xml:space="preserve">Address:</w:t>
      </w:r>
      <w:r>
        <w:t xml:space="preserve"> </w:t>
      </w:r>
      <w:r>
        <w:t xml:space="preserve">Karachi Port, Port Circular Road</w:t>
      </w:r>
    </w:p>
    <w:p>
      <w:pPr>
        <w:pStyle w:val="BodyText"/>
      </w:pPr>
      <w:r>
        <w:t xml:space="preserve">City:</w:t>
      </w:r>
      <w:r>
        <w:t xml:space="preserve"> </w:t>
      </w:r>
      <w:r>
        <w:t xml:space="preserve">Karachi, Sindh, Pakistan</w:t>
      </w:r>
    </w:p>
    <w:p>
      <w:pPr>
        <w:pStyle w:val="BodyText"/>
      </w:pPr>
      <w:r>
        <w:t xml:space="preserve">Contact:</w:t>
      </w:r>
      <w:r>
        <w:t xml:space="preserve"> </w:t>
      </w:r>
      <w:r>
        <w:t xml:space="preserve">+92-21-9210-1100</w:t>
      </w:r>
    </w:p>
    <w:bookmarkEnd w:id="22"/>
    <w:bookmarkStart w:id="23" w:name="service-details"/>
    <w:p>
      <w:pPr>
        <w:pStyle w:val="Heading3"/>
      </w:pPr>
      <w:r>
        <w:t xml:space="preserve">Service Details</w:t>
      </w:r>
    </w:p>
    <w:p>
      <w:pPr>
        <w:pStyle w:val="FirstParagraph"/>
      </w:pPr>
      <w:r>
        <w:t xml:space="preserve">Service Type:</w:t>
      </w:r>
      <w:r>
        <w:t xml:space="preserve"> </w:t>
      </w:r>
      <w:r>
        <w:t xml:space="preserve">Meteorologist Consulting &amp; Forecasting</w:t>
      </w:r>
    </w:p>
    <w:p>
      <w:pPr>
        <w:pStyle w:val="BodyText"/>
      </w:pPr>
      <w:r>
        <w:t xml:space="preserve">Project:</w:t>
      </w:r>
      <w:r>
        <w:t xml:space="preserve"> </w:t>
      </w:r>
      <w:r>
        <w:t xml:space="preserve">Monsoon Season Operational Weather Advisory</w:t>
      </w:r>
    </w:p>
    <w:p>
      <w:pPr>
        <w:pStyle w:val="BodyText"/>
      </w:pPr>
      <w:r>
        <w:t xml:space="preserve">Period:</w:t>
      </w:r>
      <w:r>
        <w:t xml:space="preserve"> </w:t>
      </w:r>
      <w:r>
        <w:t xml:space="preserve">01 June 2025 – 30 June 2025</w:t>
      </w:r>
    </w:p>
    <w:p>
      <w:pPr>
        <w:pStyle w:val="BodyText"/>
      </w:pPr>
      <w:r>
        <w:t xml:space="preserve">Location of Service:</w:t>
      </w:r>
      <w:r>
        <w:t xml:space="preserve"> </w:t>
      </w:r>
      <w:r>
        <w:t xml:space="preserve">Karachi, Pakistan</w:t>
      </w:r>
    </w:p>
    <w:p>
      <w:pPr>
        <w:pStyle w:val="BodyText"/>
      </w:pPr>
      <w:r>
        <w:t xml:space="preserve">Lead Meteorologist:</w:t>
      </w:r>
      <w:r>
        <w:t xml:space="preserve"> </w:t>
      </w:r>
      <w:r>
        <w:t xml:space="preserve">Dr. Sana Khalid, M.Phil. Meteorology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Quantity</w:t>
            </w:r>
          </w:p>
        </w:tc>
        <w:tc>
          <w:tcPr/>
          <w:p>
            <w:pPr>
              <w:pStyle w:val="Compact"/>
              <w:jc w:val="left"/>
            </w:pPr>
            <w:r>
              <w:t xml:space="preserve">Rate (PKR)</w:t>
            </w:r>
          </w:p>
        </w:tc>
        <w:tc>
          <w:tcPr/>
          <w:p>
            <w:pPr>
              <w:pStyle w:val="Compact"/>
              <w:jc w:val="left"/>
            </w:pPr>
            <w:r>
              <w:t xml:space="preserve">Amount (PKR)</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Daily Meteorologist on-site presence at Karachi Port for real-time weather monitoring, wind speed analysis, and visibility reporting during monsoon operations</w:t>
            </w:r>
          </w:p>
        </w:tc>
        <w:tc>
          <w:tcPr/>
          <w:p>
            <w:pPr>
              <w:pStyle w:val="Compact"/>
              <w:jc w:val="left"/>
            </w:pPr>
            <w:r>
              <w:t xml:space="preserve">30 days</w:t>
            </w:r>
          </w:p>
        </w:tc>
        <w:tc>
          <w:tcPr/>
          <w:p>
            <w:pPr>
              <w:pStyle w:val="Compact"/>
              <w:jc w:val="left"/>
            </w:pPr>
            <w:r>
              <w:t xml:space="preserve">18,500</w:t>
            </w:r>
          </w:p>
        </w:tc>
        <w:tc>
          <w:tcPr/>
          <w:p>
            <w:pPr>
              <w:pStyle w:val="Compact"/>
              <w:jc w:val="left"/>
            </w:pPr>
            <w:r>
              <w:t xml:space="preserve">555,000.00</w:t>
            </w:r>
          </w:p>
        </w:tc>
        <w:tc>
          <w:tcPr/>
          <w:p>
            <w:pPr>
              <w:pStyle w:val="Compact"/>
              <w:jc w:val="left"/>
            </w:pPr>
            <w:r>
              <w:t xml:space="preserve">PO-KPA-2025-112</w:t>
            </w:r>
          </w:p>
        </w:tc>
      </w:tr>
      <w:tr>
        <w:tc>
          <w:tcPr/>
          <w:p>
            <w:pPr>
              <w:pStyle w:val="Compact"/>
              <w:jc w:val="left"/>
            </w:pPr>
            <w:r>
              <w:t xml:space="preserve">2</w:t>
            </w:r>
          </w:p>
        </w:tc>
        <w:tc>
          <w:tcPr/>
          <w:p>
            <w:pPr>
              <w:pStyle w:val="Compact"/>
              <w:jc w:val="left"/>
            </w:pPr>
            <w:r>
              <w:t xml:space="preserve">Preparation and delivery of 4-hourly short-range weather forecasts (0–6 hours) specifically tailored for port crane operations, vessel berthing, and cargo handling in Karachi harbor</w:t>
            </w:r>
          </w:p>
        </w:tc>
        <w:tc>
          <w:tcPr/>
          <w:p>
            <w:pPr>
              <w:pStyle w:val="Compact"/>
              <w:jc w:val="left"/>
            </w:pPr>
            <w:r>
              <w:t xml:space="preserve">180 reports</w:t>
            </w:r>
          </w:p>
        </w:tc>
        <w:tc>
          <w:tcPr/>
          <w:p>
            <w:pPr>
              <w:pStyle w:val="Compact"/>
              <w:jc w:val="left"/>
            </w:pPr>
            <w:r>
              <w:t xml:space="preserve">2,200</w:t>
            </w:r>
          </w:p>
        </w:tc>
        <w:tc>
          <w:tcPr/>
          <w:p>
            <w:pPr>
              <w:pStyle w:val="Compact"/>
              <w:jc w:val="left"/>
            </w:pPr>
            <w:r>
              <w:t xml:space="preserve">396,000.00</w:t>
            </w:r>
          </w:p>
        </w:tc>
        <w:tc>
          <w:tcPr/>
          <w:p>
            <w:pPr>
              <w:pStyle w:val="Compact"/>
              <w:jc w:val="left"/>
            </w:pPr>
            <w:r>
              <w:t xml:space="preserve">PO-KPA-2025-112</w:t>
            </w:r>
          </w:p>
        </w:tc>
      </w:tr>
      <w:tr>
        <w:tc>
          <w:tcPr/>
          <w:p>
            <w:pPr>
              <w:pStyle w:val="Compact"/>
              <w:jc w:val="left"/>
            </w:pPr>
            <w:r>
              <w:t xml:space="preserve">3</w:t>
            </w:r>
          </w:p>
        </w:tc>
        <w:tc>
          <w:tcPr/>
          <w:p>
            <w:pPr>
              <w:pStyle w:val="Compact"/>
              <w:jc w:val="left"/>
            </w:pPr>
            <w:r>
              <w:t xml:space="preserve">Severe weather alerting service by the assigned Meteorologist including thunderstorm, squall line, and dust storm warnings for the Karachi metropolitan and coastal region</w:t>
            </w:r>
          </w:p>
        </w:tc>
        <w:tc>
          <w:tcPr/>
          <w:p>
            <w:pPr>
              <w:pStyle w:val="Compact"/>
              <w:jc w:val="left"/>
            </w:pPr>
            <w:r>
              <w:t xml:space="preserve">12 alerts</w:t>
            </w:r>
          </w:p>
        </w:tc>
        <w:tc>
          <w:tcPr/>
          <w:p>
            <w:pPr>
              <w:pStyle w:val="Compact"/>
              <w:jc w:val="left"/>
            </w:pPr>
            <w:r>
              <w:t xml:space="preserve">8,500</w:t>
            </w:r>
          </w:p>
        </w:tc>
        <w:tc>
          <w:tcPr/>
          <w:p>
            <w:pPr>
              <w:pStyle w:val="Compact"/>
              <w:jc w:val="left"/>
            </w:pPr>
            <w:r>
              <w:t xml:space="preserve">102,000.00</w:t>
            </w:r>
          </w:p>
        </w:tc>
        <w:tc>
          <w:tcPr/>
          <w:p>
            <w:pPr>
              <w:pStyle w:val="Compact"/>
              <w:jc w:val="left"/>
            </w:pPr>
            <w:r>
              <w:t xml:space="preserve">PO-KPA-2025-112</w:t>
            </w:r>
          </w:p>
        </w:tc>
      </w:tr>
      <w:tr>
        <w:tc>
          <w:tcPr/>
          <w:p>
            <w:pPr>
              <w:pStyle w:val="Compact"/>
              <w:jc w:val="left"/>
            </w:pPr>
            <w:r>
              <w:t xml:space="preserve">4</w:t>
            </w:r>
          </w:p>
        </w:tc>
        <w:tc>
          <w:tcPr/>
          <w:p>
            <w:pPr>
              <w:pStyle w:val="Compact"/>
              <w:jc w:val="left"/>
            </w:pPr>
            <w:r>
              <w:t xml:space="preserve">Monthly climatological summary report compiled by the Meteorologist covering rainfall totals, humidity indices, sea-surface temperature anomalies, and wind pattern deviations for Karachi and surrounding Sindh coastal areas</w:t>
            </w:r>
          </w:p>
        </w:tc>
        <w:tc>
          <w:tcPr/>
          <w:p>
            <w:pPr>
              <w:pStyle w:val="Compact"/>
              <w:jc w:val="left"/>
            </w:pPr>
            <w:r>
              <w:t xml:space="preserve">1 report</w:t>
            </w:r>
          </w:p>
        </w:tc>
        <w:tc>
          <w:tcPr/>
          <w:p>
            <w:pPr>
              <w:pStyle w:val="Compact"/>
              <w:jc w:val="left"/>
            </w:pPr>
            <w:r>
              <w:t xml:space="preserve">45,000</w:t>
            </w:r>
          </w:p>
        </w:tc>
        <w:tc>
          <w:tcPr/>
          <w:p>
            <w:pPr>
              <w:pStyle w:val="Compact"/>
              <w:jc w:val="left"/>
            </w:pPr>
            <w:r>
              <w:t xml:space="preserve">45,000.00</w:t>
            </w:r>
          </w:p>
        </w:tc>
        <w:tc>
          <w:tcPr/>
          <w:p>
            <w:pPr>
              <w:pStyle w:val="Compact"/>
              <w:jc w:val="left"/>
            </w:pPr>
            <w:r>
              <w:t xml:space="preserve">PO-KPA-2025-112</w:t>
            </w:r>
          </w:p>
        </w:tc>
      </w:tr>
      <w:tr>
        <w:tc>
          <w:tcPr/>
          <w:p>
            <w:pPr>
              <w:pStyle w:val="Compact"/>
              <w:jc w:val="left"/>
            </w:pPr>
            <w:r>
              <w:t xml:space="preserve">5</w:t>
            </w:r>
          </w:p>
        </w:tc>
        <w:tc>
          <w:tcPr/>
          <w:p>
            <w:pPr>
              <w:pStyle w:val="Compact"/>
              <w:jc w:val="left"/>
            </w:pPr>
            <w:r>
              <w:t xml:space="preserve">Emergency Meteorologist consultation and post-event weather impact assessment following the 12 June 2025 severe convective event over Karachi (Category 3 squall, 95 km/h gusts)</w:t>
            </w:r>
          </w:p>
        </w:tc>
        <w:tc>
          <w:tcPr/>
          <w:p>
            <w:pPr>
              <w:pStyle w:val="Compact"/>
              <w:jc w:val="left"/>
            </w:pPr>
            <w:r>
              <w:t xml:space="preserve">1 engagement</w:t>
            </w:r>
          </w:p>
        </w:tc>
        <w:tc>
          <w:tcPr/>
          <w:p>
            <w:pPr>
              <w:pStyle w:val="Compact"/>
              <w:jc w:val="left"/>
            </w:pPr>
            <w:r>
              <w:t xml:space="preserve">65,000</w:t>
            </w:r>
          </w:p>
        </w:tc>
        <w:tc>
          <w:tcPr/>
          <w:p>
            <w:pPr>
              <w:pStyle w:val="Compact"/>
              <w:jc w:val="left"/>
            </w:pPr>
            <w:r>
              <w:t xml:space="preserve">65,000.00</w:t>
            </w:r>
          </w:p>
        </w:tc>
        <w:tc>
          <w:tcPr/>
          <w:p>
            <w:pPr>
              <w:pStyle w:val="Compact"/>
              <w:jc w:val="left"/>
            </w:pPr>
            <w:r>
              <w:t xml:space="preserve">PO-KPA-2025-112</w:t>
            </w:r>
          </w:p>
        </w:tc>
      </w:tr>
      <w:tr>
        <w:tc>
          <w:tcPr/>
          <w:p>
            <w:pPr>
              <w:pStyle w:val="Compact"/>
              <w:jc w:val="left"/>
            </w:pPr>
            <w:r>
              <w:t xml:space="preserve">6</w:t>
            </w:r>
          </w:p>
        </w:tc>
        <w:tc>
          <w:tcPr/>
          <w:p>
            <w:pPr>
              <w:pStyle w:val="Compact"/>
              <w:jc w:val="left"/>
            </w:pPr>
            <w:r>
              <w:t xml:space="preserve">Training session for KPA operations staff on interpreting Meteorologist-issued weather bulletins, understanding wind shear advisories, and implementing safety protocols during adverse weather in Karachi port facilities</w:t>
            </w:r>
          </w:p>
        </w:tc>
        <w:tc>
          <w:tcPr/>
          <w:p>
            <w:pPr>
              <w:pStyle w:val="Compact"/>
              <w:jc w:val="left"/>
            </w:pPr>
            <w:r>
              <w:t xml:space="preserve">2 sessions</w:t>
            </w:r>
          </w:p>
        </w:tc>
        <w:tc>
          <w:tcPr/>
          <w:p>
            <w:pPr>
              <w:pStyle w:val="Compact"/>
              <w:jc w:val="left"/>
            </w:pPr>
            <w:r>
              <w:t xml:space="preserve">22,000</w:t>
            </w:r>
          </w:p>
        </w:tc>
        <w:tc>
          <w:tcPr/>
          <w:p>
            <w:pPr>
              <w:pStyle w:val="Compact"/>
              <w:jc w:val="left"/>
            </w:pPr>
            <w:r>
              <w:t xml:space="preserve">44,000.00</w:t>
            </w:r>
          </w:p>
        </w:tc>
        <w:tc>
          <w:tcPr/>
          <w:p>
            <w:pPr>
              <w:pStyle w:val="Compact"/>
              <w:jc w:val="left"/>
            </w:pPr>
            <w:r>
              <w:t xml:space="preserve">PO-KPA-2025-112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1,207,000.00</w:t>
            </w:r>
          </w:p>
        </w:tc>
      </w:tr>
      <w:tr>
        <w:tc>
          <w:tcPr/>
          <w:p>
            <w:pPr>
              <w:pStyle w:val="Compact"/>
              <w:jc w:val="left"/>
            </w:pPr>
            <w:r>
              <w:t xml:space="preserve">Sales Tax (PST – Sindh @ 16%)</w:t>
            </w:r>
          </w:p>
        </w:tc>
        <w:tc>
          <w:tcPr/>
          <w:p>
            <w:pPr>
              <w:pStyle w:val="Compact"/>
              <w:jc w:val="left"/>
            </w:pPr>
            <w:r>
              <w:t xml:space="preserve">PKR 193,120.00</w:t>
            </w:r>
          </w:p>
        </w:tc>
      </w:tr>
      <w:tr>
        <w:tc>
          <w:tcPr/>
          <w:p>
            <w:pPr>
              <w:pStyle w:val="Compact"/>
              <w:jc w:val="left"/>
            </w:pPr>
            <w:r>
              <w:t xml:space="preserve">Federal Excise Duty (Applicable)</w:t>
            </w:r>
          </w:p>
        </w:tc>
        <w:tc>
          <w:tcPr/>
          <w:p>
            <w:pPr>
              <w:pStyle w:val="Compact"/>
              <w:jc w:val="left"/>
            </w:pPr>
            <w:r>
              <w:t xml:space="preserve">PKR 0.00</w:t>
            </w:r>
          </w:p>
        </w:tc>
      </w:tr>
      <w:tr>
        <w:tc>
          <w:tcPr/>
          <w:p>
            <w:pPr>
              <w:pStyle w:val="Compact"/>
              <w:jc w:val="left"/>
            </w:pPr>
            <w:r>
              <w:t xml:space="preserve">Discount (Early Payment – 2%)</w:t>
            </w:r>
          </w:p>
        </w:tc>
        <w:tc>
          <w:tcPr/>
          <w:p>
            <w:pPr>
              <w:pStyle w:val="Compact"/>
              <w:jc w:val="left"/>
            </w:pPr>
            <w:r>
              <w:t xml:space="preserve">PKR -24,140.00</w:t>
            </w:r>
          </w:p>
        </w:tc>
      </w:tr>
      <w:tr>
        <w:tc>
          <w:tcPr/>
          <w:p>
            <w:pPr>
              <w:pStyle w:val="Compact"/>
              <w:jc w:val="left"/>
            </w:pPr>
            <w:r>
              <w:t xml:space="preserve">Grand Total</w:t>
            </w:r>
          </w:p>
        </w:tc>
        <w:tc>
          <w:tcPr/>
          <w:p>
            <w:pPr>
              <w:pStyle w:val="Compact"/>
              <w:jc w:val="left"/>
            </w:pPr>
            <w:r>
              <w:t xml:space="preserve">PKR 1,375,980.00</w:t>
            </w:r>
          </w:p>
        </w:tc>
      </w:tr>
    </w:tbl>
    <w:bookmarkStart w:id="24" w:name="terms-conditions-notes"/>
    <w:p>
      <w:pPr>
        <w:pStyle w:val="Heading3"/>
      </w:pPr>
      <w:r>
        <w:t xml:space="preserve">Terms, Conditions &amp; Notes</w:t>
      </w:r>
    </w:p>
    <w:p>
      <w:pPr>
        <w:numPr>
          <w:ilvl w:val="0"/>
          <w:numId w:val="1001"/>
        </w:numPr>
        <w:pStyle w:val="Compact"/>
      </w:pPr>
      <w:r>
        <w:t xml:space="preserve">This Invoice is issued by Atmospheric Sciences &amp; Weather Advisory (Pvt.) Ltd., a registered Meteorologist consulting firm operating out of Karachi, Pakistan, in compliance with the Pakistan Meteorological Department (PMD) licensing regulations.</w:t>
      </w:r>
    </w:p>
    <w:p>
      <w:pPr>
        <w:numPr>
          <w:ilvl w:val="0"/>
          <w:numId w:val="1001"/>
        </w:numPr>
        <w:pStyle w:val="Compact"/>
      </w:pPr>
      <w:r>
        <w:t xml:space="preserve">All Meteorologist services rendered under this Invoice were conducted in accordance with the standards set by the Pakistan Standards and Quality Control Authority (PSQCA) and the International Maritime Organization (IMO) guidelines for port weather advisory.</w:t>
      </w:r>
    </w:p>
    <w:p>
      <w:pPr>
        <w:numPr>
          <w:ilvl w:val="0"/>
          <w:numId w:val="1001"/>
        </w:numPr>
        <w:pStyle w:val="Compact"/>
      </w:pPr>
      <w:r>
        <w:t xml:space="preserve">Payment is due within 15 calendar days from the Invoice date. Late payments shall attract a penalty of 1.5% per month as per the Pakistan Banking Regulations.</w:t>
      </w:r>
    </w:p>
    <w:p>
      <w:pPr>
        <w:numPr>
          <w:ilvl w:val="0"/>
          <w:numId w:val="1001"/>
        </w:numPr>
        <w:pStyle w:val="Compact"/>
      </w:pPr>
      <w:r>
        <w:t xml:space="preserve">The Meteorologist assigned to this engagement, Dr. Sana Khalid, holds a valid PMD Practicing Meteorologist License (License No. PMD-KHI-2023-0456) and is registered with the Pakistan Meteorological Society, Karachi Chapter.</w:t>
      </w:r>
    </w:p>
    <w:p>
      <w:pPr>
        <w:numPr>
          <w:ilvl w:val="0"/>
          <w:numId w:val="1001"/>
        </w:numPr>
        <w:pStyle w:val="Compact"/>
      </w:pPr>
      <w:r>
        <w:t xml:space="preserve">All weather data, forecasts, and advisories referenced in this Invoice were generated using instruments calibrated and verified by the Pakistan Meteorological Department, Karachi Regional Office, located at Jinnah International Airport, Karachi.</w:t>
      </w:r>
    </w:p>
    <w:p>
      <w:pPr>
        <w:numPr>
          <w:ilvl w:val="0"/>
          <w:numId w:val="1001"/>
        </w:numPr>
        <w:pStyle w:val="Compact"/>
      </w:pPr>
      <w:r>
        <w:t xml:space="preserve">This Invoice is valid for 90 days from the date of issue. Any services not rendered or cancelled by the client prior to the service date shall be subject to a 25% cancellation fee.</w:t>
      </w:r>
    </w:p>
    <w:p>
      <w:pPr>
        <w:numPr>
          <w:ilvl w:val="0"/>
          <w:numId w:val="1001"/>
        </w:numPr>
        <w:pStyle w:val="Compact"/>
      </w:pPr>
      <w:r>
        <w:t xml:space="preserve">For disputes or clarifications regarding this Invoice, please contact the billing department at billing@atmosciences.pk or visit our office at Clifton, Karachi, Pakistan during business hours (09:00–17:00, Monday to Friday).</w:t>
      </w:r>
    </w:p>
    <w:p>
      <w:pPr>
        <w:numPr>
          <w:ilvl w:val="0"/>
          <w:numId w:val="1001"/>
        </w:numPr>
        <w:pStyle w:val="Compact"/>
      </w:pPr>
      <w:r>
        <w:t xml:space="preserve">This Invoice is subject to the jurisdiction of the courts of Karachi, Sindh, Pakistan. All terms are governed by the laws of the Islamic Republic of Pakistan.</w:t>
      </w:r>
    </w:p>
    <w:bookmarkEnd w:id="24"/>
    <w:bookmarkStart w:id="25" w:name="bank-transfer-details"/>
    <w:p>
      <w:pPr>
        <w:pStyle w:val="Heading4"/>
      </w:pPr>
      <w:r>
        <w:t xml:space="preserve">Bank Transfer Details</w:t>
      </w:r>
    </w:p>
    <w:p>
      <w:pPr>
        <w:pStyle w:val="FirstParagraph"/>
      </w:pPr>
      <w:r>
        <w:t xml:space="preserve">Bank:</w:t>
      </w:r>
      <w:r>
        <w:t xml:space="preserve"> </w:t>
      </w:r>
      <w:r>
        <w:t xml:space="preserve">HBL (Habib Bank Limited)</w:t>
      </w:r>
    </w:p>
    <w:p>
      <w:pPr>
        <w:pStyle w:val="BodyText"/>
      </w:pPr>
      <w:r>
        <w:t xml:space="preserve">Branch:</w:t>
      </w:r>
      <w:r>
        <w:t xml:space="preserve"> </w:t>
      </w:r>
      <w:r>
        <w:t xml:space="preserve">Clifton, Karachi, Pakistan</w:t>
      </w:r>
    </w:p>
    <w:p>
      <w:pPr>
        <w:pStyle w:val="BodyText"/>
      </w:pPr>
      <w:r>
        <w:t xml:space="preserve">Account Title:</w:t>
      </w:r>
      <w:r>
        <w:t xml:space="preserve"> </w:t>
      </w:r>
      <w:r>
        <w:t xml:space="preserve">Atmospheric Sciences &amp; Weather Advisory (Pvt.) Ltd.</w:t>
      </w:r>
    </w:p>
    <w:p>
      <w:pPr>
        <w:pStyle w:val="BodyText"/>
      </w:pPr>
      <w:r>
        <w:t xml:space="preserve">Account No:</w:t>
      </w:r>
      <w:r>
        <w:t xml:space="preserve"> </w:t>
      </w:r>
      <w:r>
        <w:t xml:space="preserve">0012-4567-8901-2345</w:t>
      </w:r>
    </w:p>
    <w:p>
      <w:pPr>
        <w:pStyle w:val="BodyText"/>
      </w:pPr>
      <w:r>
        <w:t xml:space="preserve">IBAN:</w:t>
      </w:r>
      <w:r>
        <w:t xml:space="preserve"> </w:t>
      </w:r>
      <w:r>
        <w:t xml:space="preserve">PK36HABB0012456789012345</w:t>
      </w:r>
    </w:p>
    <w:p>
      <w:pPr>
        <w:pStyle w:val="BodyText"/>
      </w:pPr>
      <w:r>
        <w:t xml:space="preserve">SWIFT:</w:t>
      </w:r>
      <w:r>
        <w:t xml:space="preserve"> </w:t>
      </w:r>
      <w:r>
        <w:t xml:space="preserve">HABBPKKAKAR</w:t>
      </w:r>
    </w:p>
    <w:bookmarkEnd w:id="25"/>
    <w:bookmarkStart w:id="26" w:name="authorized-signatory"/>
    <w:p>
      <w:pPr>
        <w:pStyle w:val="Heading4"/>
      </w:pPr>
      <w:r>
        <w:t xml:space="preserve">Authorized Signatory</w:t>
      </w:r>
    </w:p>
    <w:p>
      <w:pPr>
        <w:pStyle w:val="FirstParagraph"/>
      </w:pPr>
      <w:r>
        <w:t xml:space="preserve">___________________________</w:t>
      </w:r>
    </w:p>
    <w:p>
      <w:pPr>
        <w:pStyle w:val="BodyText"/>
      </w:pPr>
      <w:r>
        <w:rPr>
          <w:bCs/>
          <w:b/>
        </w:rPr>
        <w:t xml:space="preserve">Dr. Sana Khalid</w:t>
      </w:r>
    </w:p>
    <w:p>
      <w:pPr>
        <w:pStyle w:val="BodyText"/>
      </w:pPr>
      <w:r>
        <w:t xml:space="preserve">Lead Meteorologist &amp; Managing Director</w:t>
      </w:r>
    </w:p>
    <w:p>
      <w:pPr>
        <w:pStyle w:val="BodyText"/>
      </w:pPr>
      <w:r>
        <w:t xml:space="preserve">Atmospheric Sciences &amp; Weather Advisory (Pvt.) Ltd.</w:t>
      </w:r>
    </w:p>
    <w:p>
      <w:pPr>
        <w:pStyle w:val="BodyText"/>
      </w:pPr>
      <w:r>
        <w:t xml:space="preserve">Karachi, Pakistan</w:t>
      </w:r>
    </w:p>
    <w:p>
      <w:pPr>
        <w:pStyle w:val="BodyText"/>
      </w:pPr>
      <w:r>
        <w:t xml:space="preserve">Date: 15 June 2025</w:t>
      </w:r>
    </w:p>
    <w:bookmarkEnd w:id="26"/>
    <w:p>
      <w:pPr>
        <w:pStyle w:val="BodyText"/>
      </w:pPr>
      <w:r>
        <w:t xml:space="preserve">Thank you for engaging our Meteorologist services. We are committed to providing accurate, timely, and reliable weather intelligence for all critical operations in Karachi, Pakistan.</w:t>
      </w:r>
    </w:p>
    <w:p>
      <w:pPr>
        <w:pStyle w:val="BodyText"/>
      </w:pPr>
      <w:r>
        <w:t xml:space="preserve">This is a computer-generated Invoice and does not require a physical stamp. For verification, please contact our office at +92-21-3587-4421.</w:t>
      </w:r>
    </w:p>
    <w:p>
      <w:pPr>
        <w:pStyle w:val="BodyText"/>
      </w:pPr>
      <w:r>
        <w:t xml:space="preserve">Atmospheric Sciences &amp; Weather Advisory (Pvt.) Ltd. | Clifton, Karachi, Sindh, Pakistan | NTN: 7845210-3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Pakistan Karachi</dc:title>
  <dc:creator/>
  <dc:language>en</dc:language>
  <cp:keywords/>
  <dcterms:created xsi:type="dcterms:W3CDTF">2026-10-10T03:01:32Z</dcterms:created>
  <dcterms:modified xsi:type="dcterms:W3CDTF">2026-10-10T03:01:32Z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