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INVOICE</w:t>
      </w:r>
    </w:p>
    <w:p>
      <w:pPr>
        <w:pStyle w:val="BodyText"/>
      </w:pPr>
      <w:r>
        <w:t xml:space="preserve">Professional Meteorologist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INV-2025-LA-04872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Status:</w:t>
      </w:r>
      <w:r>
        <w:t xml:space="preserve"> </w:t>
      </w:r>
      <w:r>
        <w:t xml:space="preserve">PENDING</w:t>
      </w:r>
    </w:p>
    <w:bookmarkEnd w:id="20"/>
    <w:bookmarkStart w:id="21" w:name="billed-by-meteorologist"/>
    <w:p>
      <w:pPr>
        <w:pStyle w:val="Heading4"/>
      </w:pPr>
      <w:r>
        <w:t xml:space="preserve">Billed By (Meteorologist)</w:t>
      </w:r>
    </w:p>
    <w:p>
      <w:pPr>
        <w:pStyle w:val="FirstParagraph"/>
      </w:pPr>
      <w:r>
        <w:rPr>
          <w:bCs/>
          <w:b/>
        </w:rPr>
        <w:t xml:space="preserve">Dr. Elena Vasquez, Ph.D.</w:t>
      </w:r>
    </w:p>
    <w:p>
      <w:pPr>
        <w:pStyle w:val="BodyText"/>
      </w:pPr>
      <w:r>
        <w:t xml:space="preserve">Certified Meteorologist &amp; Atmospheric Scientist</w:t>
      </w:r>
    </w:p>
    <w:p>
      <w:pPr>
        <w:pStyle w:val="BodyText"/>
      </w:pPr>
      <w:r>
        <w:t xml:space="preserve">4720 Sunset Boulevard, Suite 310</w:t>
      </w:r>
    </w:p>
    <w:p>
      <w:pPr>
        <w:pStyle w:val="BodyText"/>
      </w:pPr>
      <w:r>
        <w:t xml:space="preserve">Los Angeles, California 90027</w:t>
      </w:r>
    </w:p>
    <w:p>
      <w:pPr>
        <w:pStyle w:val="BodyText"/>
      </w:pPr>
      <w:r>
        <w:t xml:space="preserve">United States</w:t>
      </w:r>
    </w:p>
    <w:p>
      <w:pPr>
        <w:pStyle w:val="BodyText"/>
      </w:pPr>
      <w:r>
        <w:t xml:space="preserve">Tel: (310) 555-0187</w:t>
      </w:r>
    </w:p>
    <w:p>
      <w:pPr>
        <w:pStyle w:val="BodyText"/>
      </w:pPr>
      <w:r>
        <w:t xml:space="preserve">Email: e.vasquez@la-meteorology.com</w:t>
      </w:r>
    </w:p>
    <w:p>
      <w:pPr>
        <w:pStyle w:val="BodyText"/>
      </w:pPr>
      <w:r>
        <w:t xml:space="preserve">EIN: 84-2937156</w:t>
      </w:r>
    </w:p>
    <w:bookmarkEnd w:id="21"/>
    <w:bookmarkStart w:id="22" w:name="billed-to-client"/>
    <w:p>
      <w:pPr>
        <w:pStyle w:val="Heading4"/>
      </w:pPr>
      <w:r>
        <w:t xml:space="preserve">Billed To (Client)</w:t>
      </w:r>
    </w:p>
    <w:p>
      <w:pPr>
        <w:pStyle w:val="FirstParagraph"/>
      </w:pPr>
      <w:r>
        <w:rPr>
          <w:bCs/>
          <w:b/>
        </w:rPr>
        <w:t xml:space="preserve">Pacific Coast Media Group, Inc.</w:t>
      </w:r>
    </w:p>
    <w:p>
      <w:pPr>
        <w:pStyle w:val="BodyText"/>
      </w:pPr>
      <w:r>
        <w:t xml:space="preserve">Attn: Mr. Jonathan Reeves, VP of Operations</w:t>
      </w:r>
    </w:p>
    <w:p>
      <w:pPr>
        <w:pStyle w:val="BodyText"/>
      </w:pPr>
      <w:r>
        <w:t xml:space="preserve">2100 Century Avenue, Floor 12</w:t>
      </w:r>
    </w:p>
    <w:p>
      <w:pPr>
        <w:pStyle w:val="BodyText"/>
      </w:pPr>
      <w:r>
        <w:t xml:space="preserve">Los Angeles, California 90067</w:t>
      </w:r>
    </w:p>
    <w:p>
      <w:pPr>
        <w:pStyle w:val="BodyText"/>
      </w:pPr>
      <w:r>
        <w:t xml:space="preserve">United States</w:t>
      </w:r>
    </w:p>
    <w:p>
      <w:pPr>
        <w:pStyle w:val="BodyText"/>
      </w:pPr>
      <w:r>
        <w:t xml:space="preserve">Tel: (213) 555-0442</w:t>
      </w:r>
    </w:p>
    <w:p>
      <w:pPr>
        <w:pStyle w:val="BodyText"/>
      </w:pPr>
      <w:r>
        <w:t xml:space="preserve">Email: j.reeves@pacificcoastmedia.com</w:t>
      </w:r>
    </w:p>
    <w:bookmarkEnd w:id="22"/>
    <w:bookmarkStart w:id="23" w:name="X0cc37a8bb7290a4467ab2a7d354ad50972fa7d3"/>
    <w:p>
      <w:pPr>
        <w:pStyle w:val="Heading3"/>
      </w:pPr>
      <w:r>
        <w:t xml:space="preserve">Description of Meteorologist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On-site Meteorologist consultation for live television weather broadcast preparation, including atmospheric data analysis and forecast modeling for the Los Angeles metropolitan area.</w:t>
            </w:r>
          </w:p>
        </w:tc>
        <w:tc>
          <w:tcPr/>
          <w:p>
            <w:pPr>
              <w:pStyle w:val="Compact"/>
              <w:jc w:val="left"/>
            </w:pPr>
            <w:r>
              <w:t xml:space="preserve">May 5 – May 9,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Specialized Meteorologist report on seasonal wildfire risk assessment and smoke dispersion modeling for the United States Los Angeles region, delivered to the client's emergency planning division.</w:t>
            </w:r>
          </w:p>
        </w:tc>
        <w:tc>
          <w:tcPr/>
          <w:p>
            <w:pPr>
              <w:pStyle w:val="Compact"/>
              <w:jc w:val="left"/>
            </w:pPr>
            <w:r>
              <w:t xml:space="preserve">May 12 – May 16, 2025</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3</w:t>
            </w:r>
          </w:p>
        </w:tc>
        <w:tc>
          <w:tcPr/>
          <w:p>
            <w:pPr>
              <w:pStyle w:val="Compact"/>
              <w:jc w:val="left"/>
            </w:pPr>
            <w:r>
              <w:t xml:space="preserve">Real-time Meteorologist support during the May 2025 atmospheric river event, providing hourly updates, radar interpretation, and public safety advisories for the United States Los Angeles coastal and inland zones.</w:t>
            </w:r>
          </w:p>
        </w:tc>
        <w:tc>
          <w:tcPr/>
          <w:p>
            <w:pPr>
              <w:pStyle w:val="Compact"/>
              <w:jc w:val="left"/>
            </w:pPr>
            <w:r>
              <w:t xml:space="preserve">May 22 – May 24, 2025</w:t>
            </w:r>
          </w:p>
        </w:tc>
        <w:tc>
          <w:tcPr/>
          <w:p>
            <w:pPr>
              <w:pStyle w:val="Compact"/>
              <w:jc w:val="left"/>
            </w:pPr>
            <w:r>
              <w:t xml:space="preserve">54</w:t>
            </w:r>
          </w:p>
        </w:tc>
        <w:tc>
          <w:tcPr/>
          <w:p>
            <w:pPr>
              <w:pStyle w:val="Compact"/>
              <w:jc w:val="left"/>
            </w:pPr>
            <w:r>
              <w:t xml:space="preserve">$210.00</w:t>
            </w:r>
          </w:p>
        </w:tc>
        <w:tc>
          <w:tcPr/>
          <w:p>
            <w:pPr>
              <w:pStyle w:val="Compact"/>
              <w:jc w:val="left"/>
            </w:pPr>
            <w:r>
              <w:t xml:space="preserve">$11,340.00</w:t>
            </w:r>
          </w:p>
        </w:tc>
      </w:tr>
      <w:tr>
        <w:tc>
          <w:tcPr/>
          <w:p>
            <w:pPr>
              <w:pStyle w:val="Compact"/>
              <w:jc w:val="left"/>
            </w:pPr>
            <w:r>
              <w:t xml:space="preserve">4</w:t>
            </w:r>
          </w:p>
        </w:tc>
        <w:tc>
          <w:tcPr/>
          <w:p>
            <w:pPr>
              <w:pStyle w:val="Compact"/>
              <w:jc w:val="left"/>
            </w:pPr>
            <w:r>
              <w:t xml:space="preserve">Development of a comprehensive 90-day climate outlook briefing for the client's agricultural and logistics divisions, prepared by the lead Meteorologist with satellite imagery and numerical weather prediction data.</w:t>
            </w:r>
          </w:p>
        </w:tc>
        <w:tc>
          <w:tcPr/>
          <w:p>
            <w:pPr>
              <w:pStyle w:val="Compact"/>
              <w:jc w:val="left"/>
            </w:pPr>
            <w:r>
              <w:t xml:space="preserve">May 28 – June 2, 2025</w:t>
            </w:r>
          </w:p>
        </w:tc>
        <w:tc>
          <w:tcPr/>
          <w:p>
            <w:pPr>
              <w:pStyle w:val="Compact"/>
              <w:jc w:val="left"/>
            </w:pPr>
            <w:r>
              <w:t xml:space="preserve">28</w:t>
            </w:r>
          </w:p>
        </w:tc>
        <w:tc>
          <w:tcPr/>
          <w:p>
            <w:pPr>
              <w:pStyle w:val="Compact"/>
              <w:jc w:val="left"/>
            </w:pPr>
            <w:r>
              <w:t xml:space="preserve">$185.00</w:t>
            </w:r>
          </w:p>
        </w:tc>
        <w:tc>
          <w:tcPr/>
          <w:p>
            <w:pPr>
              <w:pStyle w:val="Compact"/>
              <w:jc w:val="left"/>
            </w:pPr>
            <w:r>
              <w:t xml:space="preserve">$5,180.00</w:t>
            </w:r>
          </w:p>
        </w:tc>
      </w:tr>
      <w:tr>
        <w:tc>
          <w:tcPr/>
          <w:p>
            <w:pPr>
              <w:pStyle w:val="Compact"/>
              <w:jc w:val="left"/>
            </w:pPr>
            <w:r>
              <w:t xml:space="preserve">5</w:t>
            </w:r>
          </w:p>
        </w:tc>
        <w:tc>
          <w:tcPr/>
          <w:p>
            <w:pPr>
              <w:pStyle w:val="Compact"/>
              <w:jc w:val="left"/>
            </w:pPr>
            <w:r>
              <w:t xml:space="preserve">Training workshop for the client's in-house communications team on interpreting Meteorologist reports, understanding National Weather Service bulletins, and integrating weather data into corporate decision-making processes in the United States Los Angeles market.</w:t>
            </w:r>
          </w:p>
        </w:tc>
        <w:tc>
          <w:tcPr/>
          <w:p>
            <w:pPr>
              <w:pStyle w:val="Compact"/>
              <w:jc w:val="left"/>
            </w:pPr>
            <w:r>
              <w:t xml:space="preserve">June 6, 2025</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Travel and fieldwork expenses incurred by the Meteorologist for on-site atmospheric sensor calibration at three monitoring stations in the greater Los Angeles basin, including mileage, parking, and equipment transport.</w:t>
            </w:r>
          </w:p>
        </w:tc>
        <w:tc>
          <w:tcPr/>
          <w:p>
            <w:pPr>
              <w:pStyle w:val="Compact"/>
              <w:jc w:val="left"/>
            </w:pPr>
            <w:r>
              <w:t xml:space="preserve">June 10 – June 12, 2025</w:t>
            </w:r>
          </w:p>
        </w:tc>
        <w:tc>
          <w:tcPr/>
          <w:p>
            <w:pPr>
              <w:pStyle w:val="Compact"/>
              <w:jc w:val="left"/>
            </w:pPr>
            <w:r>
              <w:t xml:space="preserve">—</w:t>
            </w:r>
          </w:p>
        </w:tc>
        <w:tc>
          <w:tcPr/>
          <w:p>
            <w:pPr>
              <w:pStyle w:val="Compact"/>
              <w:jc w:val="left"/>
            </w:pPr>
            <w:r>
              <w:t xml:space="preserve">—</w:t>
            </w:r>
          </w:p>
        </w:tc>
        <w:tc>
          <w:tcPr/>
          <w:p>
            <w:pPr>
              <w:pStyle w:val="Compact"/>
              <w:jc w:val="left"/>
            </w:pPr>
            <w:r>
              <w:t xml:space="preserve">$1,275.00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$33,115.00</w:t>
            </w:r>
          </w:p>
        </w:tc>
      </w:tr>
      <w:tr>
        <w:tc>
          <w:tcPr/>
          <w:p>
            <w:pPr>
              <w:pStyle w:val="Compact"/>
              <w:jc w:val="left"/>
            </w:pPr>
            <w:r>
              <w:t xml:space="preserve">Applicable Tax (CA Sales &amp; Use Tax – 9.5%)</w:t>
            </w:r>
          </w:p>
        </w:tc>
        <w:tc>
          <w:tcPr/>
          <w:p>
            <w:pPr>
              <w:pStyle w:val="Compact"/>
              <w:jc w:val="right"/>
            </w:pPr>
            <w:r>
              <w:t xml:space="preserve">$3,145.93</w:t>
            </w:r>
          </w:p>
        </w:tc>
      </w:tr>
      <w:tr>
        <w:tc>
          <w:tcPr/>
          <w:p>
            <w:pPr>
              <w:pStyle w:val="Compact"/>
              <w:jc w:val="left"/>
            </w:pPr>
            <w:r>
              <w:t xml:space="preserve">Early Payment Discount (2% if paid within 10 days)</w:t>
            </w:r>
          </w:p>
        </w:tc>
        <w:tc>
          <w:tcPr/>
          <w:p>
            <w:pPr>
              <w:pStyle w:val="Compact"/>
              <w:jc w:val="right"/>
            </w:pPr>
            <w:r>
              <w:t xml:space="preserve">-$662.30</w:t>
            </w:r>
          </w:p>
        </w:tc>
      </w:tr>
      <w:tr>
        <w:tc>
          <w:tcPr/>
          <w:p>
            <w:pPr>
              <w:pStyle w:val="Compact"/>
              <w:jc w:val="left"/>
            </w:pPr>
            <w:r>
              <w:t xml:space="preserve">Grand Total Due</w:t>
            </w:r>
          </w:p>
        </w:tc>
        <w:tc>
          <w:tcPr/>
          <w:p>
            <w:pPr>
              <w:pStyle w:val="Compact"/>
              <w:jc w:val="right"/>
            </w:pPr>
            <w:r>
              <w:t xml:space="preserve">$35,598.63</w:t>
            </w:r>
          </w:p>
        </w:tc>
      </w:tr>
    </w:tbl>
    <w:bookmarkEnd w:id="23"/>
    <w:bookmarkStart w:id="24" w:name="terms-conditions-payment-instructions"/>
    <w:p>
      <w:pPr>
        <w:pStyle w:val="Heading3"/>
      </w:pPr>
      <w:r>
        <w:t xml:space="preserve">Terms, Conditions &amp; Payment Instructions</w:t>
      </w:r>
    </w:p>
    <w:p>
      <w:pPr>
        <w:pStyle w:val="FirstParagraph"/>
      </w:pPr>
      <w:r>
        <w:t xml:space="preserve">This Invoice is issued by Dr. Elena Vasquez, a licensed and certified Meteorologist operating in the United States Los Angeles area, in accordance with the professional services agreement dated April 1, 2025, between the Meteorologist and Pacific Coast Media Group, Inc. All services described in this Invoice were performed in the state of California, United States, and are subject to California professional services regulations.</w:t>
      </w:r>
    </w:p>
    <w:p>
      <w:pPr>
        <w:numPr>
          <w:ilvl w:val="0"/>
          <w:numId w:val="1001"/>
        </w:numPr>
        <w:pStyle w:val="Compact"/>
      </w:pPr>
      <w:r>
        <w:rPr>
          <w:bCs/>
          <w:b/>
        </w:rPr>
        <w:t xml:space="preserve">Payment Due:</w:t>
      </w:r>
      <w:r>
        <w:t xml:space="preserve"> </w:t>
      </w:r>
      <w:r>
        <w:t xml:space="preserve">The full amount of this Invoice is due within thirty (30) calendar days of the Invoice date. A 2% early payment discount applies if the total is remitted within ten (10) days of the Invoice date.</w:t>
      </w:r>
    </w:p>
    <w:p>
      <w:pPr>
        <w:numPr>
          <w:ilvl w:val="0"/>
          <w:numId w:val="1001"/>
        </w:numPr>
        <w:pStyle w:val="Compact"/>
      </w:pPr>
      <w:r>
        <w:rPr>
          <w:bCs/>
          <w:b/>
        </w:rPr>
        <w:t xml:space="preserve">Payment Method:</w:t>
      </w:r>
      <w:r>
        <w:t xml:space="preserve"> </w:t>
      </w:r>
      <w:r>
        <w:t xml:space="preserve">Please remit payment via ACH transfer, wire transfer, or certified check. Bank details: First Republic Bank, Los Angeles Branch, Account No. 4471-8829-003, Routing No. 121000248. Reference the Invoice number INV-2025-LA-04872 on all remittances.</w:t>
      </w:r>
    </w:p>
    <w:p>
      <w:pPr>
        <w:numPr>
          <w:ilvl w:val="0"/>
          <w:numId w:val="1001"/>
        </w:numPr>
        <w:pStyle w:val="Compact"/>
      </w:pPr>
      <w:r>
        <w:rPr>
          <w:bCs/>
          <w:b/>
        </w:rPr>
        <w:t xml:space="preserve">Late Payment:</w:t>
      </w:r>
      <w:r>
        <w:t xml:space="preserve"> </w:t>
      </w:r>
      <w:r>
        <w:t xml:space="preserve">Overdue balances on this Invoice will accrue interest at a rate of 1.5% per month, in compliance with California Commercial Code Section 2202. The Meteorologist reserves the right to suspend ongoing services until all outstanding Invoice balances are settled in full.</w:t>
      </w:r>
    </w:p>
    <w:p>
      <w:pPr>
        <w:numPr>
          <w:ilvl w:val="0"/>
          <w:numId w:val="1001"/>
        </w:numPr>
        <w:pStyle w:val="Compact"/>
      </w:pPr>
      <w:r>
        <w:rPr>
          <w:bCs/>
          <w:b/>
        </w:rPr>
        <w:t xml:space="preserve">Scope of Work:</w:t>
      </w:r>
      <w:r>
        <w:t xml:space="preserve"> </w:t>
      </w:r>
      <w:r>
        <w:t xml:space="preserve">All Meteorologist services rendered under this Invoice were completed in accordance with the specifications outlined in the master services agreement. Any additional work requested by the client beyond the agreed scope will be billed separately via a supplemental Invoice.</w:t>
      </w:r>
    </w:p>
    <w:p>
      <w:pPr>
        <w:numPr>
          <w:ilvl w:val="0"/>
          <w:numId w:val="1001"/>
        </w:numPr>
        <w:pStyle w:val="Compact"/>
      </w:pPr>
      <w:r>
        <w:rPr>
          <w:bCs/>
          <w:b/>
        </w:rPr>
        <w:t xml:space="preserve">Confidentiality:</w:t>
      </w:r>
      <w:r>
        <w:t xml:space="preserve"> </w:t>
      </w:r>
      <w:r>
        <w:t xml:space="preserve">All meteorological data, forecast models, and proprietary analyses provided by the Meteorologist to the client remain the intellectual property of the Meteorologist unless otherwise stated in writing. The client may use the data for internal operational purposes within the United States Los Angeles region for a period of twelve (12) months from the date of delivery.</w:t>
      </w:r>
    </w:p>
    <w:p>
      <w:pPr>
        <w:numPr>
          <w:ilvl w:val="0"/>
          <w:numId w:val="1001"/>
        </w:numPr>
        <w:pStyle w:val="Compact"/>
      </w:pPr>
      <w:r>
        <w:rPr>
          <w:bCs/>
          <w:b/>
        </w:rPr>
        <w:t xml:space="preserve">Dispute Resolution:</w:t>
      </w:r>
      <w:r>
        <w:t xml:space="preserve"> </w:t>
      </w:r>
      <w:r>
        <w:t xml:space="preserve">Any disputes arising from this Invoice or the underlying services shall be resolved through mediation in Los Angeles County, California, United States, in accordance with the California Uniform Arbitration Act.</w:t>
      </w:r>
    </w:p>
    <w:p>
      <w:pPr>
        <w:numPr>
          <w:ilvl w:val="0"/>
          <w:numId w:val="1001"/>
        </w:numPr>
        <w:pStyle w:val="Compact"/>
      </w:pPr>
      <w:r>
        <w:rPr>
          <w:bCs/>
          <w:b/>
        </w:rPr>
        <w:t xml:space="preserve">Refund Policy:</w:t>
      </w:r>
      <w:r>
        <w:t xml:space="preserve"> </w:t>
      </w:r>
      <w:r>
        <w:t xml:space="preserve">Services already rendered and documented in this Invoice are non-refundable. Partial credit may be considered only in cases of documented service failure, subject to written approval by the Meteorologist.</w:t>
      </w:r>
    </w:p>
    <w:p>
      <w:pPr>
        <w:pStyle w:val="FirstParagraph"/>
      </w:pPr>
      <w:r>
        <w:rPr>
          <w:bCs/>
          <w:b/>
        </w:rPr>
        <w:t xml:space="preserve">Authorized Signature:</w:t>
      </w:r>
    </w:p>
    <w:p>
      <w:pPr>
        <w:pStyle w:val="BodyText"/>
      </w:pPr>
      <w:r>
        <w:t xml:space="preserve">_______________________________</w:t>
      </w:r>
    </w:p>
    <w:p>
      <w:pPr>
        <w:pStyle w:val="BodyText"/>
      </w:pPr>
      <w:r>
        <w:t xml:space="preserve">Dr. Elena Vasquez, Ph.D. – Lead Meteorologist</w:t>
      </w:r>
    </w:p>
    <w:p>
      <w:pPr>
        <w:pStyle w:val="BodyText"/>
      </w:pPr>
      <w:r>
        <w:t xml:space="preserve">Date: June 15, 2025</w:t>
      </w:r>
    </w:p>
    <w:bookmarkEnd w:id="24"/>
    <w:p>
      <w:pPr>
        <w:pStyle w:val="BodyText"/>
      </w:pPr>
      <w:r>
        <w:t xml:space="preserve">This Invoice was generated electronically and is valid without a physical signature. It represents a binding financial document between the Meteorologist and the client as described herein.</w:t>
      </w:r>
    </w:p>
    <w:p>
      <w:pPr>
        <w:pStyle w:val="BodyText"/>
      </w:pPr>
      <w:r>
        <w:t xml:space="preserve">Dr. Elena Vasquez, Ph.D. | Certified Meteorologist | Los Angeles, California | United States</w:t>
      </w:r>
    </w:p>
    <w:p>
      <w:pPr>
        <w:pStyle w:val="BodyText"/>
      </w:pPr>
      <w:r>
        <w:t xml:space="preserve">Invoice INV-2025-LA-04872 | Page 1 of 1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United States Los Angeles</dc:title>
  <dc:creator/>
  <dc:language>en</dc:language>
  <cp:keywords/>
  <dcterms:created xsi:type="dcterms:W3CDTF">2026-10-10T04:15:07Z</dcterms:created>
  <dcterms:modified xsi:type="dcterms:W3CDTF">2026-10-10T04:15:07Z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