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golden-gate-meteorological-consulting"/>
    <w:p>
      <w:pPr>
        <w:pStyle w:val="Heading1"/>
      </w:pPr>
      <w:r>
        <w:t xml:space="preserve">Golden Gate Meteorological Consulting</w:t>
      </w:r>
    </w:p>
    <w:p>
      <w:pPr>
        <w:pStyle w:val="FirstParagraph"/>
      </w:pPr>
      <w:r>
        <w:t xml:space="preserve">Professional Meteorologist Services</w:t>
      </w:r>
    </w:p>
    <w:p>
      <w:pPr>
        <w:pStyle w:val="BodyText"/>
      </w:pPr>
      <w:r>
        <w:t xml:space="preserve">1200 Market Street, Suite 4500</w:t>
      </w:r>
    </w:p>
    <w:p>
      <w:pPr>
        <w:pStyle w:val="BodyText"/>
      </w:pPr>
      <w:r>
        <w:t xml:space="preserve">San Francisco, California 94102</w:t>
      </w:r>
    </w:p>
    <w:p>
      <w:pPr>
        <w:pStyle w:val="BodyText"/>
      </w:pPr>
      <w:r>
        <w:t xml:space="preserve">United States</w:t>
      </w:r>
    </w:p>
    <w:p>
      <w:pPr>
        <w:pStyle w:val="BodyText"/>
      </w:pPr>
      <w:r>
        <w:t xml:space="preserve">Tel: (415) 555-0187 | Email: billing@ggmconsulting.com</w:t>
      </w:r>
    </w:p>
    <w:p>
      <w:pPr>
        <w:pStyle w:val="BodyText"/>
      </w:pPr>
      <w:r>
        <w:t xml:space="preserve">CA Business License: #1847293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GGM-2025-0487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Bay Area Infrastructure Authority</w:t>
      </w:r>
    </w:p>
    <w:p>
      <w:pPr>
        <w:pStyle w:val="BodyText"/>
      </w:pPr>
      <w:r>
        <w:t xml:space="preserve">Attn: Director of Operations</w:t>
      </w:r>
    </w:p>
    <w:p>
      <w:pPr>
        <w:pStyle w:val="BodyText"/>
      </w:pPr>
      <w:r>
        <w:t xml:space="preserve">2800 Mission Street, Floor 12</w:t>
      </w:r>
    </w:p>
    <w:p>
      <w:pPr>
        <w:pStyle w:val="BodyText"/>
      </w:pPr>
      <w:r>
        <w:t xml:space="preserve">San Francisco, California 94110</w:t>
      </w:r>
    </w:p>
    <w:p>
      <w:pPr>
        <w:pStyle w:val="BodyText"/>
      </w:pPr>
      <w:r>
        <w:t xml:space="preserve">United States</w:t>
      </w:r>
    </w:p>
    <w:p>
      <w:pPr>
        <w:pStyle w:val="BodyText"/>
      </w:pPr>
      <w:r>
        <w:t xml:space="preserve">Tax ID: 94-2847561</w:t>
      </w:r>
    </w:p>
    <w:bookmarkEnd w:id="22"/>
    <w:bookmarkStart w:id="23" w:name="prepared-by"/>
    <w:p>
      <w:pPr>
        <w:pStyle w:val="Heading3"/>
      </w:pPr>
      <w:r>
        <w:t xml:space="preserve">Prepared By</w:t>
      </w:r>
    </w:p>
    <w:p>
      <w:pPr>
        <w:pStyle w:val="FirstParagraph"/>
      </w:pPr>
      <w:r>
        <w:rPr>
          <w:bCs/>
          <w:b/>
        </w:rPr>
        <w:t xml:space="preserve">Dr. Elena Vasquez, Ph.D.</w:t>
      </w:r>
    </w:p>
    <w:p>
      <w:pPr>
        <w:pStyle w:val="BodyText"/>
      </w:pPr>
      <w:r>
        <w:t xml:space="preserve">Licensed Meteorologist</w:t>
      </w:r>
    </w:p>
    <w:p>
      <w:pPr>
        <w:pStyle w:val="BodyText"/>
      </w:pPr>
      <w:r>
        <w:t xml:space="preserve">NWS Certified Professional</w:t>
      </w:r>
    </w:p>
    <w:p>
      <w:pPr>
        <w:pStyle w:val="BodyText"/>
      </w:pPr>
      <w:r>
        <w:t xml:space="preserve">Golden Gate Meteorological Consulting</w:t>
      </w:r>
    </w:p>
    <w:p>
      <w:pPr>
        <w:pStyle w:val="BodyText"/>
      </w:pPr>
      <w:r>
        <w:t xml:space="preserve">San Francisco, California 94102</w:t>
      </w:r>
    </w:p>
    <w:p>
      <w:pPr>
        <w:pStyle w:val="BodyText"/>
      </w:pPr>
      <w:r>
        <w:t xml:space="preserve">United States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Comprehensive atmospheric analysis and seasonal weather forecasting for the San Francisco Bay Area, including fog pattern modeling, temperature gradient assessment, and precipitation probability mapping for the United States San Francisco metropolitan region.</w:t>
            </w:r>
          </w:p>
        </w:tc>
        <w:tc>
          <w:tcPr/>
          <w:p>
            <w:pPr>
              <w:pStyle w:val="Compact"/>
              <w:jc w:val="left"/>
            </w:pPr>
            <w:r>
              <w:t xml:space="preserve">May 1–7,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2</w:t>
            </w:r>
          </w:p>
        </w:tc>
        <w:tc>
          <w:tcPr/>
          <w:p>
            <w:pPr>
              <w:pStyle w:val="Compact"/>
              <w:jc w:val="left"/>
            </w:pPr>
            <w:r>
              <w:t xml:space="preserve">Severe weather risk assessment and emergency preparedness consultation for coastal infrastructure projects. The Meteorologist conducted detailed wind shear analysis, storm surge modeling, and lightning frequency evaluation specific to the United States San Francisco coastline and surrounding waters.</w:t>
            </w:r>
          </w:p>
        </w:tc>
        <w:tc>
          <w:tcPr/>
          <w:p>
            <w:pPr>
              <w:pStyle w:val="Compact"/>
              <w:jc w:val="left"/>
            </w:pPr>
            <w:r>
              <w:t xml:space="preserve">May 8–14,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Real-time meteorological monitoring and advisory services during the May 2025 fog season. The Meteorologist provided hourly atmospheric condition reports, visibility assessments, and aviation weather briefings to support safe operations across the San Francisco International Airport corridor.</w:t>
            </w:r>
          </w:p>
        </w:tc>
        <w:tc>
          <w:tcPr/>
          <w:p>
            <w:pPr>
              <w:pStyle w:val="Compact"/>
              <w:jc w:val="left"/>
            </w:pPr>
            <w:r>
              <w:t xml:space="preserve">May 15–21,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Climate trend analysis and long-range forecasting report for urban planning purposes. This Meteorologist engagement included a 12-month outlook covering temperature anomalies, rainfall distribution shifts, and extreme weather event probability for the United States San Francisco area, delivered as a 45-page technical report.</w:t>
            </w:r>
          </w:p>
        </w:tc>
        <w:tc>
          <w:tcPr/>
          <w:p>
            <w:pPr>
              <w:pStyle w:val="Compact"/>
              <w:jc w:val="left"/>
            </w:pPr>
            <w:r>
              <w:t xml:space="preserve">May 22–28, 2025</w:t>
            </w:r>
          </w:p>
        </w:tc>
        <w:tc>
          <w:tcPr/>
          <w:p>
            <w:pPr>
              <w:pStyle w:val="Compact"/>
              <w:jc w:val="left"/>
            </w:pPr>
            <w:r>
              <w:t xml:space="preserve">28</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5</w:t>
            </w:r>
          </w:p>
        </w:tc>
        <w:tc>
          <w:tcPr/>
          <w:p>
            <w:pPr>
              <w:pStyle w:val="Compact"/>
              <w:jc w:val="left"/>
            </w:pPr>
            <w:r>
              <w:t xml:space="preserve">On-site meteorological instrument calibration and data validation at three monitoring stations in the San Francisco Bay watershed. The Meteorologist verified barometric pressure sensors, anemometer arrays, and hygrometer readings to ensure compliance with National Weather Service standards.</w:t>
            </w:r>
          </w:p>
        </w:tc>
        <w:tc>
          <w:tcPr/>
          <w:p>
            <w:pPr>
              <w:pStyle w:val="Compact"/>
              <w:jc w:val="left"/>
            </w:pPr>
            <w:r>
              <w:t xml:space="preserve">May 29–31, 2025</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$25,900.00</w:t>
            </w:r>
          </w:p>
        </w:tc>
      </w:tr>
      <w:tr>
        <w:tc>
          <w:tcPr/>
          <w:p>
            <w:pPr>
              <w:pStyle w:val="Compact"/>
              <w:jc w:val="left"/>
            </w:pPr>
            <w:r>
              <w:t xml:space="preserve">California Sales Tax (8.5%)</w:t>
            </w:r>
          </w:p>
        </w:tc>
        <w:tc>
          <w:tcPr/>
          <w:p>
            <w:pPr>
              <w:pStyle w:val="Compact"/>
              <w:jc w:val="left"/>
            </w:pPr>
            <w:r>
              <w:t xml:space="preserve">$2,201.50</w:t>
            </w:r>
          </w:p>
        </w:tc>
      </w:tr>
      <w:tr>
        <w:tc>
          <w:tcPr/>
          <w:p>
            <w:pPr>
              <w:pStyle w:val="Compact"/>
              <w:jc w:val="left"/>
            </w:pPr>
            <w:r>
              <w:t xml:space="preserve">Expedited Report Delivery Surcharge</w:t>
            </w:r>
          </w:p>
        </w:tc>
        <w:tc>
          <w:tcPr/>
          <w:p>
            <w:pPr>
              <w:pStyle w:val="Compact"/>
              <w:jc w:val="left"/>
            </w:pPr>
            <w:r>
              <w:t xml:space="preserve">$350.00</w:t>
            </w:r>
          </w:p>
        </w:tc>
      </w:tr>
      <w:tr>
        <w:tc>
          <w:tcPr/>
          <w:p>
            <w:pPr>
              <w:pStyle w:val="Compact"/>
              <w:jc w:val="left"/>
            </w:pPr>
            <w:r>
              <w:t xml:space="preserve">Grand Total Due</w:t>
            </w:r>
          </w:p>
        </w:tc>
        <w:tc>
          <w:tcPr/>
          <w:p>
            <w:pPr>
              <w:pStyle w:val="Compact"/>
              <w:jc w:val="left"/>
            </w:pPr>
            <w:r>
              <w:t xml:space="preserve">$28,451.50</w:t>
            </w:r>
          </w:p>
        </w:tc>
      </w:tr>
    </w:tbl>
    <w:bookmarkStart w:id="24" w:name="Xb415c36cc43dc0d3819a21fe4098f50273ca0d6"/>
    <w:p>
      <w:pPr>
        <w:pStyle w:val="Heading3"/>
      </w:pPr>
      <w:r>
        <w:t xml:space="preserve">Invoice Notes and Meteorologist Certification Statement</w:t>
      </w:r>
    </w:p>
    <w:p>
      <w:pPr>
        <w:pStyle w:val="FirstParagraph"/>
      </w:pPr>
      <w:r>
        <w:t xml:space="preserve">This Invoice is issued by Golden Gate Meteorological Consulting, a registered professional services firm operating in San Francisco, California, United States. All meteorological analyses, forecasts, and advisory services described herein were performed by Dr. Elena Vasquez, a licensed and certified Meteorologist holding a Doctor of Philosophy in Atmospheric Sciences from the University of California, Berkeley.</w:t>
      </w:r>
    </w:p>
    <w:p>
      <w:pPr>
        <w:pStyle w:val="BodyText"/>
      </w:pPr>
      <w:r>
        <w:t xml:space="preserve">The Meteorologist confirms that all data collection, modeling, and interpretive work referenced in this Invoice was conducted in full compliance with the National Weather Service (NWS) professional standards, the American Meteorological Society (AMS) ethical guidelines, and all applicable California state regulations governing environmental consulting services in the United States San Francisco jurisdiction.</w:t>
      </w:r>
    </w:p>
    <w:p>
      <w:pPr>
        <w:pStyle w:val="BodyText"/>
      </w:pPr>
      <w:r>
        <w:t xml:space="preserve">All forecasts and risk assessments provided during the service period were generated using the latest available satellite imagery, radar data, and ground-based observation networks. The Meteorologist warrants that all deliverables meet or exceed the accuracy thresholds specified in the original service agreement dated April 1, 2025.</w:t>
      </w:r>
    </w:p>
    <w:bookmarkEnd w:id="24"/>
    <w:bookmarkStart w:id="25" w:name="payment-terms-and-instructions"/>
    <w:p>
      <w:pPr>
        <w:pStyle w:val="Heading3"/>
      </w:pPr>
      <w:r>
        <w:t xml:space="preserve">Payment Terms and Instructions</w:t>
      </w:r>
    </w:p>
    <w:p>
      <w:pPr>
        <w:pStyle w:val="FirstParagraph"/>
      </w:pPr>
      <w:r>
        <w:rPr>
          <w:bCs/>
          <w:b/>
        </w:rPr>
        <w:t xml:space="preserve">Payment Due:</w:t>
      </w:r>
      <w:r>
        <w:t xml:space="preserve"> </w:t>
      </w:r>
      <w:r>
        <w:t xml:space="preserve">Net 30 days from the Invoice date (July 15, 2025)</w:t>
      </w:r>
    </w:p>
    <w:p>
      <w:pPr>
        <w:pStyle w:val="BodyText"/>
      </w:pPr>
      <w:r>
        <w:rPr>
          <w:bCs/>
          <w:b/>
        </w:rPr>
        <w:t xml:space="preserve">Accepted Methods:</w:t>
      </w:r>
      <w:r>
        <w:t xml:space="preserve"> </w:t>
      </w:r>
      <w:r>
        <w:t xml:space="preserve">Wire transfer, ACH, or certified check payable to Golden Gate Meteorological Consulting</w:t>
      </w:r>
    </w:p>
    <w:p>
      <w:pPr>
        <w:pStyle w:val="BodyText"/>
      </w:pPr>
      <w:r>
        <w:rPr>
          <w:bCs/>
          <w:b/>
        </w:rPr>
        <w:t xml:space="preserve">Bank:</w:t>
      </w:r>
      <w:r>
        <w:t xml:space="preserve"> </w:t>
      </w:r>
      <w:r>
        <w:t xml:space="preserve">First Republic Bank, San Francisco, California, United States</w:t>
      </w:r>
    </w:p>
    <w:p>
      <w:pPr>
        <w:pStyle w:val="BodyText"/>
      </w:pPr>
      <w:r>
        <w:rPr>
          <w:bCs/>
          <w:b/>
        </w:rPr>
        <w:t xml:space="preserve">Account Name:</w:t>
      </w:r>
      <w:r>
        <w:t xml:space="preserve"> </w:t>
      </w:r>
      <w:r>
        <w:t xml:space="preserve">Golden Gate Meteorological Consulting</w:t>
      </w:r>
    </w:p>
    <w:p>
      <w:pPr>
        <w:pStyle w:val="BodyText"/>
      </w:pPr>
      <w:r>
        <w:rPr>
          <w:bCs/>
          <w:b/>
        </w:rPr>
        <w:t xml:space="preserve">Routing Number:</w:t>
      </w:r>
      <w:r>
        <w:t xml:space="preserve"> </w:t>
      </w:r>
      <w:r>
        <w:t xml:space="preserve">121000358 |</w:t>
      </w:r>
      <w:r>
        <w:t xml:space="preserve"> </w:t>
      </w:r>
      <w:r>
        <w:rPr>
          <w:bCs/>
          <w:b/>
        </w:rPr>
        <w:t xml:space="preserve">Account Number:</w:t>
      </w:r>
      <w:r>
        <w:t xml:space="preserve"> </w:t>
      </w:r>
      <w:r>
        <w:t xml:space="preserve">0045-8821-7734</w:t>
      </w:r>
    </w:p>
    <w:p>
      <w:pPr>
        <w:pStyle w:val="BodyText"/>
      </w:pPr>
      <w:r>
        <w:rPr>
          <w:bCs/>
          <w:b/>
        </w:rPr>
        <w:t xml:space="preserve">Late Payment:</w:t>
      </w:r>
      <w:r>
        <w:t xml:space="preserve"> </w:t>
      </w:r>
      <w:r>
        <w:t xml:space="preserve">A late fee of 1.5% per month will be applied to any balance remaining after the due date, in accordance with California Commercial Code Section 2310.</w:t>
      </w:r>
    </w:p>
    <w:p>
      <w:pPr>
        <w:pStyle w:val="BodyText"/>
      </w:pPr>
      <w:r>
        <w:rPr>
          <w:bCs/>
          <w:b/>
        </w:rPr>
        <w:t xml:space="preserve">Disputes:</w:t>
      </w:r>
      <w:r>
        <w:t xml:space="preserve"> </w:t>
      </w:r>
      <w:r>
        <w:t xml:space="preserve">Any questions or disputes regarding this Invoice must be submitted in writing within 15 business days of the Invoice date to billing@ggmconsulting.com.</w:t>
      </w:r>
    </w:p>
    <w:bookmarkEnd w:id="25"/>
    <w:p>
      <w:pPr>
        <w:pStyle w:val="BodyText"/>
      </w:pPr>
      <w:r>
        <w:rPr>
          <w:bCs/>
          <w:b/>
        </w:rPr>
        <w:t xml:space="preserve">Golden Gate Meteorological Consulting</w:t>
      </w:r>
      <w:r>
        <w:t xml:space="preserve"> </w:t>
      </w:r>
      <w:r>
        <w:t xml:space="preserve">| Professional Meteorologist Services | San Francisco, California 94102 | United States</w:t>
      </w:r>
    </w:p>
    <w:p>
      <w:pPr>
        <w:pStyle w:val="BodyText"/>
      </w:pPr>
      <w:r>
        <w:t xml:space="preserve">This Invoice is valid for 90 days from the date of issue. Please reference Invoice Number GGM-2025-0487 in all correspondence.</w:t>
      </w:r>
    </w:p>
    <w:p>
      <w:pPr>
        <w:pStyle w:val="BodyText"/>
      </w:pPr>
      <w:r>
        <w:t xml:space="preserve">Thank you for your business. We appreciate the opportunity to provide expert meteorological services to the United States San Francisco community.</w:t>
      </w:r>
    </w:p>
    <w:p>
      <w:pPr>
        <w:pStyle w:val="BodyText"/>
      </w:pPr>
      <w:r>
        <w:t xml:space="preserve">© 2025 Golden Gate Meteorological Consulting. All rights reserved. CA License #1847293. NWS Partner ID: SFO-4471.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United States San Francisco</dc:title>
  <dc:creator/>
  <dc:language>en</dc:language>
  <cp:keywords/>
  <dcterms:created xsi:type="dcterms:W3CDTF">2026-10-10T01:58:44Z</dcterms:created>
  <dcterms:modified xsi:type="dcterms:W3CDTF">2026-10-10T01:58:44Z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