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atmósfera-pro-meteorological-consulting"/>
    <w:p>
      <w:pPr>
        <w:pStyle w:val="Heading1"/>
      </w:pPr>
      <w:r>
        <w:t xml:space="preserve">Atmósfera Pro Meteorological Consulting</w:t>
      </w:r>
    </w:p>
    <w:p>
      <w:pPr>
        <w:pStyle w:val="FirstParagraph"/>
      </w:pPr>
      <w:r>
        <w:t xml:space="preserve">Av. Francisco de Miranda, Torre Empresarial, Piso 14</w:t>
      </w:r>
    </w:p>
    <w:p>
      <w:pPr>
        <w:pStyle w:val="BodyText"/>
      </w:pPr>
      <w:r>
        <w:t xml:space="preserve">Chacao, Venezuela Caracas, 1060</w:t>
      </w:r>
    </w:p>
    <w:p>
      <w:pPr>
        <w:pStyle w:val="BodyText"/>
      </w:pPr>
      <w:r>
        <w:t xml:space="preserve">RIF: J-45872319-K | Tel: +58 (212) 555-0147</w:t>
      </w:r>
    </w:p>
    <w:p>
      <w:pPr>
        <w:pStyle w:val="BodyText"/>
      </w:pPr>
      <w:r>
        <w:t xml:space="preserve">contacto@atmosferapro.com.ve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AP-MET-2025-0347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Corporación Petrolera del Caribe, C.A.</w:t>
      </w:r>
    </w:p>
    <w:p>
      <w:pPr>
        <w:pStyle w:val="BodyText"/>
      </w:pPr>
      <w:r>
        <w:t xml:space="preserve">Attn: Ing. María Fernanda Rodríguez</w:t>
      </w:r>
    </w:p>
    <w:p>
      <w:pPr>
        <w:pStyle w:val="BodyText"/>
      </w:pPr>
      <w:r>
        <w:t xml:space="preserve">Gerente de Operaciones</w:t>
      </w:r>
    </w:p>
    <w:p>
      <w:pPr>
        <w:pStyle w:val="BodyText"/>
      </w:pPr>
      <w:r>
        <w:t xml:space="preserve">Av. Panteón, Edificio Corporativo, Piso 8</w:t>
      </w:r>
    </w:p>
    <w:p>
      <w:pPr>
        <w:pStyle w:val="BodyText"/>
      </w:pPr>
      <w:r>
        <w:t xml:space="preserve">El Rosal, Venezuela Caracas, 1080</w:t>
      </w:r>
    </w:p>
    <w:p>
      <w:pPr>
        <w:pStyle w:val="BodyText"/>
      </w:pPr>
      <w:r>
        <w:t xml:space="preserve">RIF: J-28945671-M</w:t>
      </w:r>
    </w:p>
    <w:p>
      <w:pPr>
        <w:pStyle w:val="BodyText"/>
      </w:pPr>
      <w:r>
        <w:t xml:space="preserve">procurement@cpccaribe.com.ve</w:t>
      </w:r>
    </w:p>
    <w:bookmarkEnd w:id="22"/>
    <w:bookmarkStart w:id="23" w:name="service-provider"/>
    <w:p>
      <w:pPr>
        <w:pStyle w:val="Heading3"/>
      </w:pPr>
      <w:r>
        <w:t xml:space="preserve">Service Provider</w:t>
      </w:r>
    </w:p>
    <w:p>
      <w:pPr>
        <w:pStyle w:val="FirstParagraph"/>
      </w:pPr>
      <w:r>
        <w:rPr>
          <w:bCs/>
          <w:b/>
        </w:rPr>
        <w:t xml:space="preserve">Dr. Alejandro Hernández, M.Sc.</w:t>
      </w:r>
    </w:p>
    <w:p>
      <w:pPr>
        <w:pStyle w:val="BodyText"/>
      </w:pPr>
      <w:r>
        <w:t xml:space="preserve">Certified Meteorologist &amp; Atmospheric Scientist</w:t>
      </w:r>
    </w:p>
    <w:p>
      <w:pPr>
        <w:pStyle w:val="BodyText"/>
      </w:pPr>
      <w:r>
        <w:t xml:space="preserve">Professional License: INPRHOMET-2019-0452</w:t>
      </w:r>
    </w:p>
    <w:p>
      <w:pPr>
        <w:pStyle w:val="BodyText"/>
      </w:pPr>
      <w:r>
        <w:t xml:space="preserve">Atmósfera Pro Meteorological Consulting</w:t>
      </w:r>
    </w:p>
    <w:p>
      <w:pPr>
        <w:pStyle w:val="BodyText"/>
      </w:pPr>
      <w:r>
        <w:t xml:space="preserve">Chacao, Venezuela Caracas, 1060</w:t>
      </w:r>
    </w:p>
    <w:p>
      <w:pPr>
        <w:pStyle w:val="BodyText"/>
      </w:pPr>
      <w:r>
        <w:t xml:space="preserve">alejandro.hernandez@atmosferapro.com.ve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Comprehensive meteorological assessment and seasonal climate forecasting for the Venezuela Caracas metropolitan area, including analysis of rainfall patterns, temperature anomalies, and atmospheric pressure systems affecting the capital region during the June–August 2025 period.</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CON-2025-0891</w:t>
            </w:r>
          </w:p>
        </w:tc>
      </w:tr>
      <w:tr>
        <w:tc>
          <w:tcPr/>
          <w:p>
            <w:pPr>
              <w:pStyle w:val="Compact"/>
              <w:jc w:val="left"/>
            </w:pPr>
            <w:r>
              <w:t xml:space="preserve">2</w:t>
            </w:r>
          </w:p>
        </w:tc>
        <w:tc>
          <w:tcPr/>
          <w:p>
            <w:pPr>
              <w:pStyle w:val="Compact"/>
              <w:jc w:val="left"/>
            </w:pPr>
            <w:r>
              <w:t xml:space="preserve">Real-time weather monitoring and emergency meteorological advisory services for Venezuela Caracas, providing 24/7 coverage during the peak tropical storm season. The Meteorologist shall issue daily bulletins, severe weather alerts, and actionable forecasts for industrial operations, logistics planning, and public safety coordination within the Caracas valley and surrounding municipalities.</w:t>
            </w:r>
          </w:p>
        </w:tc>
        <w:tc>
          <w:tcPr/>
          <w:p>
            <w:pPr>
              <w:pStyle w:val="Compact"/>
              <w:jc w:val="left"/>
            </w:pPr>
            <w:r>
              <w:t xml:space="preserve">3 months</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CON-2025-0891</w:t>
            </w:r>
          </w:p>
        </w:tc>
      </w:tr>
      <w:tr>
        <w:tc>
          <w:tcPr/>
          <w:p>
            <w:pPr>
              <w:pStyle w:val="Compact"/>
              <w:jc w:val="left"/>
            </w:pPr>
            <w:r>
              <w:t xml:space="preserve">3</w:t>
            </w:r>
          </w:p>
        </w:tc>
        <w:tc>
          <w:tcPr/>
          <w:p>
            <w:pPr>
              <w:pStyle w:val="Compact"/>
              <w:jc w:val="left"/>
            </w:pPr>
            <w:r>
              <w:t xml:space="preserve">On-site meteorological consultation and data calibration at the client's Venezuela Caracas facility. The Meteorologist will conduct weekly field visits to verify local weather station readings, calibrate anemometers and barometric sensors, and provide in-person briefings to the operations team regarding upcoming atmospheric conditions.</w:t>
            </w:r>
          </w:p>
        </w:tc>
        <w:tc>
          <w:tcPr/>
          <w:p>
            <w:pPr>
              <w:pStyle w:val="Compact"/>
              <w:jc w:val="left"/>
            </w:pPr>
            <w:r>
              <w:t xml:space="preserve">12 visits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CON-2025-0891</w:t>
            </w:r>
          </w:p>
        </w:tc>
      </w:tr>
      <w:tr>
        <w:tc>
          <w:tcPr/>
          <w:p>
            <w:pPr>
              <w:pStyle w:val="Compact"/>
              <w:jc w:val="left"/>
            </w:pPr>
            <w:r>
              <w:t xml:space="preserve">4</w:t>
            </w:r>
          </w:p>
        </w:tc>
        <w:tc>
          <w:tcPr/>
          <w:p>
            <w:pPr>
              <w:pStyle w:val="Compact"/>
              <w:jc w:val="left"/>
            </w:pPr>
            <w:r>
              <w:t xml:space="preserve">Preparation of a detailed technical meteorological report documenting all observations, forecasts, and risk assessments for the Venezuela Caracas region. This report will include statistical analysis of the 2025 wet season, comparison with historical data from the Servicio Nacional de Meteorología e Hidrología (SINOHMET), and recommendations for infrastructure resilience planning.</w:t>
            </w:r>
          </w:p>
        </w:tc>
        <w:tc>
          <w:tcPr/>
          <w:p>
            <w:pPr>
              <w:pStyle w:val="Compact"/>
              <w:jc w:val="left"/>
            </w:pPr>
            <w:r>
              <w:t xml:space="preserve">1 deliverable</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CON-2025-0891</w:t>
            </w:r>
          </w:p>
        </w:tc>
      </w:tr>
      <w:tr>
        <w:tc>
          <w:tcPr/>
          <w:p>
            <w:pPr>
              <w:pStyle w:val="Compact"/>
              <w:jc w:val="left"/>
            </w:pPr>
            <w:r>
              <w:t xml:space="preserve">5</w:t>
            </w:r>
          </w:p>
        </w:tc>
        <w:tc>
          <w:tcPr/>
          <w:p>
            <w:pPr>
              <w:pStyle w:val="Compact"/>
              <w:jc w:val="left"/>
            </w:pPr>
            <w:r>
              <w:t xml:space="preserve">Training workshop for the client's 25-person operations staff in Venezuela Caracas, covering fundamental meteorological concepts, interpretation of weather maps, understanding of tropical cyclone tracks relevant to the Venezuelan coast, and emergency response protocols based on meteorological warnings issued by the Meteorologist.</w:t>
            </w:r>
          </w:p>
        </w:tc>
        <w:tc>
          <w:tcPr/>
          <w:p>
            <w:pPr>
              <w:pStyle w:val="Compact"/>
              <w:jc w:val="left"/>
            </w:pPr>
            <w:r>
              <w:t xml:space="preserve">1 day (8 hrs)</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CON-2025-0891</w:t>
            </w:r>
          </w:p>
        </w:tc>
      </w:tr>
    </w:tbl>
    <w:p>
      <w:pPr>
        <w:pStyle w:val="BodyText"/>
      </w:pPr>
      <w:r>
        <w:t xml:space="preserve">Subtotal:</w:t>
      </w:r>
      <w:r>
        <w:t xml:space="preserve">$31,600.00</w:t>
      </w:r>
    </w:p>
    <w:p>
      <w:pPr>
        <w:pStyle w:val="BodyText"/>
      </w:pPr>
      <w:r>
        <w:t xml:space="preserve">Applicable Tax (IVA 16% - Venezuela):</w:t>
      </w:r>
      <w:r>
        <w:t xml:space="preserve">$5,056.00</w:t>
      </w:r>
    </w:p>
    <w:p>
      <w:pPr>
        <w:pStyle w:val="BodyText"/>
      </w:pPr>
      <w:r>
        <w:t xml:space="preserve">Service Surcharge (5%):</w:t>
      </w:r>
      <w:r>
        <w:t xml:space="preserve">$1,580.00</w:t>
      </w:r>
    </w:p>
    <w:p>
      <w:pPr>
        <w:pStyle w:val="BodyText"/>
      </w:pPr>
      <w:r>
        <w:t xml:space="preserve">GRAND TOTAL (USD):</w:t>
      </w:r>
      <w:r>
        <w:t xml:space="preserve">$38,236.00</w:t>
      </w:r>
    </w:p>
    <w:bookmarkStart w:id="24" w:name="X67d80d274895a73e019623fd0e5684ecbddb02a"/>
    <w:p>
      <w:pPr>
        <w:pStyle w:val="Heading3"/>
      </w:pPr>
      <w:r>
        <w:t xml:space="preserve">Invoice Notes &amp; Meteorological Service Details</w:t>
      </w:r>
    </w:p>
    <w:p>
      <w:pPr>
        <w:pStyle w:val="FirstParagraph"/>
      </w:pPr>
      <w:r>
        <w:t xml:space="preserve">This Invoice is issued by Atmósfera Pro Meteorological Consulting in Venezuela Caracas for professional meteorological services rendered by a licensed Meteorologist. All services described herein were performed in accordance with the contractual agreement CON-2025-0891 signed on May 20, 2025, between the parties identified above.</w:t>
      </w:r>
    </w:p>
    <w:p>
      <w:pPr>
        <w:numPr>
          <w:ilvl w:val="0"/>
          <w:numId w:val="1001"/>
        </w:numPr>
        <w:pStyle w:val="Compact"/>
      </w:pPr>
      <w:r>
        <w:t xml:space="preserve">The Meteorologist, Dr. Alejandro Hernández, holds a Master of Science in Atmospheric Sciences from the Universidad Central de Venezuela and is registered with the professional regulatory body in Venezuela Caracas.</w:t>
      </w:r>
    </w:p>
    <w:p>
      <w:pPr>
        <w:numPr>
          <w:ilvl w:val="0"/>
          <w:numId w:val="1001"/>
        </w:numPr>
        <w:pStyle w:val="Compact"/>
      </w:pPr>
      <w:r>
        <w:t xml:space="preserve">All meteorological data collected and analyzed for this Invoice pertains exclusively to the Venezuela Caracas metropolitan area and its immediate surroundings, including the municipalities of Chacao, Baruta, El Hatillo, Sucre, and Los Teques.</w:t>
      </w:r>
    </w:p>
    <w:p>
      <w:pPr>
        <w:numPr>
          <w:ilvl w:val="0"/>
          <w:numId w:val="1001"/>
        </w:numPr>
        <w:pStyle w:val="Compact"/>
      </w:pPr>
      <w:r>
        <w:t xml:space="preserve">Payment for this Invoice shall be made in U.S. Dollars (USD) via bank transfer to the account specified below, or in the equivalent amount in Venezuelan Bolívares (VES) at the official BCV exchange rate on the date of payment.</w:t>
      </w:r>
    </w:p>
    <w:p>
      <w:pPr>
        <w:numPr>
          <w:ilvl w:val="0"/>
          <w:numId w:val="1001"/>
        </w:numPr>
        <w:pStyle w:val="Compact"/>
      </w:pPr>
      <w:r>
        <w:t xml:space="preserve">This Invoice is valid for 30 calendar days from the date of issue. Late payments will incur a monthly interest rate of 1.5% as stipulated in the service agreement.</w:t>
      </w:r>
    </w:p>
    <w:p>
      <w:pPr>
        <w:numPr>
          <w:ilvl w:val="0"/>
          <w:numId w:val="1001"/>
        </w:numPr>
        <w:pStyle w:val="Compact"/>
      </w:pPr>
      <w:r>
        <w:t xml:space="preserve">The Meteorologist guarantees the accuracy and professional integrity of all forecasts, assessments, and reports delivered under this Invoice. However, meteorological predictions are inherently probabilistic, and no guarantee of absolute forecast accuracy is implied.</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meteorological professional services rendered in Venezuela Caracas. The Meteorologist's services are governed by the terms of Contract CON-2025-0891 and applicable Venezuelan commercial law.</w:t>
      </w:r>
    </w:p>
    <w:p>
      <w:pPr>
        <w:pStyle w:val="BodyText"/>
      </w:pPr>
      <w:r>
        <w:t xml:space="preserve">2. The client acknowledges that the Meteorologist operates as an independent professional consultant in Venezuela Caracas and is not an employee or agent of the client corporation.</w:t>
      </w:r>
    </w:p>
    <w:p>
      <w:pPr>
        <w:pStyle w:val="BodyText"/>
      </w:pPr>
      <w:r>
        <w:t xml:space="preserve">3. All intellectual property rights to meteorological reports, analyses, and proprietary forecasting methodologies developed by the Meteorologist remain the sole property of Atmósfera Pro Meteorological Consulting. The client receives a non-exclusive license to use the deliverables for internal operational purposes within Venezuela Caracas.</w:t>
      </w:r>
    </w:p>
    <w:p>
      <w:pPr>
        <w:pStyle w:val="BodyText"/>
      </w:pPr>
      <w:r>
        <w:t xml:space="preserve">4. In the event of a dispute regarding this Invoice or the meteorological services described, both parties agree to seek resolution through mediation in Venezuela Caracas before pursuing any legal action in the competent courts of the state of Miranda, Venezuela.</w:t>
      </w:r>
    </w:p>
    <w:p>
      <w:pPr>
        <w:pStyle w:val="BodyText"/>
      </w:pPr>
      <w:r>
        <w:t xml:space="preserve">5. This Invoice must be presented to the client's accounting department in Venezuela Caracas within the payment window. The Meteorologist reserves the right to suspend ongoing services if payment is not received by the due date indicated above.</w:t>
      </w:r>
    </w:p>
    <w:bookmarkEnd w:id="25"/>
    <w:p>
      <w:pPr>
        <w:pStyle w:val="BodyText"/>
      </w:pPr>
      <w:r>
        <w:rPr>
          <w:bCs/>
          <w:b/>
        </w:rPr>
        <w:t xml:space="preserve">Dr. Alejandro Hernández, M.Sc.</w:t>
      </w:r>
      <w:r>
        <w:br/>
      </w:r>
      <w:r>
        <w:t xml:space="preserve">Certified Meteorologist</w:t>
      </w:r>
      <w:r>
        <w:br/>
      </w:r>
      <w:r>
        <w:t xml:space="preserve">Atmósfera Pro Meteorological Consulting</w:t>
      </w:r>
      <w:r>
        <w:br/>
      </w:r>
      <w:r>
        <w:t xml:space="preserve">Venezuela Caracas</w:t>
      </w:r>
    </w:p>
    <w:p>
      <w:pPr>
        <w:pStyle w:val="BodyText"/>
      </w:pPr>
      <w:r>
        <w:rPr>
          <w:bCs/>
          <w:b/>
        </w:rPr>
        <w:t xml:space="preserve">Ing. María Fernanda Rodríguez</w:t>
      </w:r>
      <w:r>
        <w:br/>
      </w:r>
      <w:r>
        <w:t xml:space="preserve">Gerente de Operaciones</w:t>
      </w:r>
      <w:r>
        <w:br/>
      </w:r>
      <w:r>
        <w:t xml:space="preserve">Corporación Petrolera del Caribe, C.A.</w:t>
      </w:r>
      <w:r>
        <w:br/>
      </w:r>
      <w:r>
        <w:t xml:space="preserve">Venezuela Caracas</w:t>
      </w:r>
    </w:p>
    <w:p>
      <w:pPr>
        <w:pStyle w:val="BodyText"/>
      </w:pPr>
      <w:r>
        <w:rPr>
          <w:bCs/>
          <w:b/>
        </w:rPr>
        <w:t xml:space="preserve">Atmósfera Pro Meteorological Consulting</w:t>
      </w:r>
      <w:r>
        <w:t xml:space="preserve"> </w:t>
      </w:r>
      <w:r>
        <w:t xml:space="preserve">| Av. Francisco de Miranda, Torre Empresarial, Piso 14, Chacao, Venezuela Caracas, 1060</w:t>
      </w:r>
    </w:p>
    <w:p>
      <w:pPr>
        <w:pStyle w:val="BodyText"/>
      </w:pPr>
      <w:r>
        <w:t xml:space="preserve">RIF: J-45872319-K | Tel: +58 (212) 555-0147 | contacto@atmosferapro.com.ve</w:t>
      </w:r>
    </w:p>
    <w:p>
      <w:pPr>
        <w:pStyle w:val="BodyText"/>
      </w:pPr>
      <w:r>
        <w:t xml:space="preserve">This Invoice was generated electronically and is valid without a physical signature. For verification, contact the issuing Meteorologist at the address above in Venezuela Caracas.</w:t>
      </w:r>
    </w:p>
    <w:p>
      <w:pPr>
        <w:pStyle w:val="BodyText"/>
      </w:pPr>
      <w:r>
        <w:t xml:space="preserve">Invoice AP-MET-2025-0347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Venezuela Caracas</dc:title>
  <dc:creator/>
  <dc:language>en</dc:language>
  <cp:keywords/>
  <dcterms:created xsi:type="dcterms:W3CDTF">2026-10-10T04:12:41Z</dcterms:created>
  <dcterms:modified xsi:type="dcterms:W3CDTF">2026-10-10T04:12:41Z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