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Services</w:t>
      </w:r>
      <w:r>
        <w:t xml:space="preserve"> </w:t>
      </w:r>
      <w:r>
        <w:t xml:space="preserve">Invoice</w:t>
      </w:r>
      <w:r>
        <w:t xml:space="preserve"> </w:t>
      </w:r>
      <w:r>
        <w:t xml:space="preserve">-</w:t>
      </w:r>
      <w:r>
        <w:t xml:space="preserve"> </w:t>
      </w:r>
      <w:r>
        <w:t xml:space="preserve">Córdoba,</w:t>
      </w:r>
      <w:r>
        <w:t xml:space="preserve"> </w:t>
      </w:r>
      <w:r>
        <w:t xml:space="preserve">Argentina</w:t>
      </w:r>
    </w:p>
    <w:bookmarkStart w:id="20" w:name="maternidad-integral-córdoba"/>
    <w:p>
      <w:pPr>
        <w:pStyle w:val="Heading1"/>
      </w:pPr>
      <w:r>
        <w:t xml:space="preserve">Maternidad Integral Córdoba</w:t>
      </w:r>
    </w:p>
    <w:p>
      <w:pPr>
        <w:pStyle w:val="FirstParagraph"/>
      </w:pPr>
      <w:r>
        <w:rPr>
          <w:bCs/>
          <w:b/>
        </w:rPr>
        <w:t xml:space="preserve">Professional Midwifery Services</w:t>
      </w:r>
    </w:p>
    <w:p>
      <w:pPr>
        <w:pStyle w:val="BodyText"/>
      </w:pPr>
      <w:r>
        <w:t xml:space="preserve">Av. Colón 1234, Piso 3, Of. B</w:t>
      </w:r>
    </w:p>
    <w:p>
      <w:pPr>
        <w:pStyle w:val="BodyText"/>
      </w:pPr>
      <w:r>
        <w:t xml:space="preserve">Ciudad de Córdoba, CP 5000</w:t>
      </w:r>
    </w:p>
    <w:p>
      <w:pPr>
        <w:pStyle w:val="BodyText"/>
      </w:pPr>
      <w:r>
        <w:t xml:space="preserve">Argentina</w:t>
      </w:r>
    </w:p>
    <w:p>
      <w:pPr>
        <w:pStyle w:val="BodyText"/>
      </w:pPr>
      <w:r>
        <w:t xml:space="preserve">CUIT: 30-71234567-8</w:t>
      </w:r>
    </w:p>
    <w:p>
      <w:pPr>
        <w:pStyle w:val="BodyText"/>
      </w:pPr>
      <w:r>
        <w:t xml:space="preserve">Matrícula Profesional: M-12345 (Colegio de Matronas de Córdoba)</w:t>
      </w:r>
    </w:p>
    <w:p>
      <w:pPr>
        <w:pStyle w:val="BodyText"/>
      </w:pPr>
      <w:r>
        <w:t xml:space="preserve">Email: facturacion@maternidadintegralcordoba.com.ar</w:t>
      </w:r>
    </w:p>
    <w:p>
      <w:pPr>
        <w:pStyle w:val="BodyText"/>
      </w:pPr>
      <w:r>
        <w:t xml:space="preserve">Phone: +54 351 456-7890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A-0001-00023456</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Maria Elena Rodriguez</w:t>
      </w:r>
    </w:p>
    <w:p>
      <w:pPr>
        <w:pStyle w:val="BodyText"/>
      </w:pPr>
      <w:r>
        <w:rPr>
          <w:bCs/>
          <w:b/>
        </w:rPr>
        <w:t xml:space="preserve">Address:</w:t>
      </w:r>
      <w:r>
        <w:t xml:space="preserve"> </w:t>
      </w:r>
      <w:r>
        <w:t xml:space="preserve">Calle San Jerónimo 567, Barrio Nueva Córdoba</w:t>
      </w:r>
    </w:p>
    <w:p>
      <w:pPr>
        <w:pStyle w:val="BodyText"/>
      </w:pPr>
      <w:r>
        <w:rPr>
          <w:bCs/>
          <w:b/>
        </w:rPr>
        <w:t xml:space="preserve">City/State:</w:t>
      </w:r>
      <w:r>
        <w:t xml:space="preserve"> </w:t>
      </w:r>
      <w:r>
        <w:t xml:space="preserve">Córdoba, Córdoba Province</w:t>
      </w:r>
    </w:p>
    <w:p>
      <w:pPr>
        <w:pStyle w:val="BodyText"/>
      </w:pPr>
      <w:r>
        <w:rPr>
          <w:bCs/>
          <w:b/>
        </w:rPr>
        <w:t xml:space="preserve">Country:</w:t>
      </w:r>
      <w:r>
        <w:t xml:space="preserve"> </w:t>
      </w:r>
      <w:r>
        <w:t xml:space="preserve">Argentina</w:t>
      </w:r>
    </w:p>
    <w:p>
      <w:pPr>
        <w:pStyle w:val="BodyText"/>
      </w:pPr>
      <w:r>
        <w:rPr>
          <w:bCs/>
          <w:b/>
        </w:rPr>
        <w:t xml:space="preserve">CUIT/DNI:</w:t>
      </w:r>
      <w:r>
        <w:t xml:space="preserve"> </w:t>
      </w:r>
      <w:r>
        <w:t xml:space="preserve">20-12345678-9</w:t>
      </w:r>
    </w:p>
    <w:p>
      <w:pPr>
        <w:pStyle w:val="BodyText"/>
      </w:pPr>
      <w:r>
        <w:rPr>
          <w:bCs/>
          <w:b/>
        </w:rPr>
        <w:t xml:space="preserve">Insurance Provider:</w:t>
      </w:r>
      <w:r>
        <w:t xml:space="preserve"> </w:t>
      </w:r>
      <w:r>
        <w:t xml:space="preserve">OSDE (Policy #987654321)</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rPr>
                <w:bCs/>
                <w:b/>
              </w:rPr>
              <w:t xml:space="preserve">Comprehensive Prenatal Midwifery Care Package</w:t>
            </w:r>
            <w:r>
              <w:br/>
            </w:r>
            <w:r>
              <w:t xml:space="preserve">Includes initial consultation, risk assessment, and personalized care plan tailored to the specific healthcare regulations of Córdoba. This service encompasses continuous monitoring of maternal health, fetal development tracking, and nutritional counseling provided by a certified midwife.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Home Birth Attendance and Support</w:t>
            </w:r>
            <w:r>
              <w:br/>
            </w:r>
            <w:r>
              <w:t xml:space="preserve">Professional midwifery attendance for natural childbirth at the client's residence in Córdoba. This fee covers the presence of the midwife during labor, delivery assistance, immediate newborn care, and management of the third stage of labor in accordance with Argentine health standards.</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rPr>
                <w:bCs/>
                <w:b/>
              </w:rPr>
              <w:t xml:space="preserve">Postpartum Care and Lactation Consultation</w:t>
            </w:r>
            <w:r>
              <w:br/>
            </w:r>
            <w:r>
              <w:t xml:space="preserve">Four follow-up visits within the first month post-delivery. Services include monitoring maternal recovery, umbilical cord care, breastfeeding support, and emotional well-being assessment. Essential for ensuring the health of both mother and child in the critical postnatal period.</w:t>
            </w:r>
          </w:p>
        </w:tc>
        <w:tc>
          <w:tcPr/>
          <w:p>
            <w:pPr>
              <w:pStyle w:val="Compact"/>
              <w:jc w:val="left"/>
            </w:pPr>
            <w:r>
              <w:t xml:space="preserve">4</w:t>
            </w:r>
          </w:p>
        </w:tc>
        <w:tc>
          <w:tcPr/>
          <w:p>
            <w:pPr>
              <w:pStyle w:val="Compact"/>
              <w:jc w:val="left"/>
            </w:pPr>
            <w:r>
              <w:t xml:space="preserve">15,000.00</w:t>
            </w:r>
          </w:p>
        </w:tc>
        <w:tc>
          <w:tcPr/>
          <w:p>
            <w:pPr>
              <w:pStyle w:val="Compact"/>
              <w:jc w:val="left"/>
            </w:pPr>
            <w:r>
              <w:t xml:space="preserve">60,000.00</w:t>
            </w:r>
          </w:p>
        </w:tc>
      </w:tr>
      <w:tr>
        <w:tc>
          <w:tcPr/>
          <w:p>
            <w:pPr>
              <w:pStyle w:val="Compact"/>
              <w:jc w:val="left"/>
            </w:pPr>
            <w:r>
              <w:t xml:space="preserve">4</w:t>
            </w:r>
          </w:p>
        </w:tc>
        <w:tc>
          <w:tcPr/>
          <w:p>
            <w:pPr>
              <w:pStyle w:val="Compact"/>
              <w:jc w:val="left"/>
            </w:pPr>
            <w:r>
              <w:rPr>
                <w:bCs/>
                <w:b/>
              </w:rPr>
              <w:t xml:space="preserve">Emergency Equipment and Supplies Kit</w:t>
            </w:r>
            <w:r>
              <w:br/>
            </w:r>
            <w:r>
              <w:t xml:space="preserve">Provision of sterile medical supplies, emergency medications, and monitoring equipment used during the home birth process. All materials comply with the sanitary regulations enforced by the Ministry of Health of Córdoba.</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5</w:t>
            </w:r>
          </w:p>
        </w:tc>
        <w:tc>
          <w:tcPr/>
          <w:p>
            <w:pPr>
              <w:pStyle w:val="Compact"/>
              <w:jc w:val="left"/>
            </w:pPr>
            <w:r>
              <w:rPr>
                <w:bCs/>
                <w:b/>
              </w:rPr>
              <w:t xml:space="preserve">Administrative Documentation and Certification</w:t>
            </w:r>
            <w:r>
              <w:br/>
            </w:r>
            <w:r>
              <w:t xml:space="preserve">Preparation and filing of necessary birth documentation, including the "Parto en Domicilio" report required by local authorities in Argentina. Includes coordination with the local health registry for the issuance of the birth certificate.</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ARS 260,000.00</w:t>
            </w:r>
          </w:p>
        </w:tc>
      </w:tr>
      <w:tr>
        <w:tc>
          <w:tcPr/>
          <w:p>
            <w:pPr>
              <w:pStyle w:val="Compact"/>
              <w:jc w:val="left"/>
            </w:pPr>
            <w:r>
              <w:t xml:space="preserve">IVA (21%):</w:t>
            </w:r>
          </w:p>
        </w:tc>
        <w:tc>
          <w:tcPr/>
          <w:p>
            <w:pPr>
              <w:pStyle w:val="Compact"/>
              <w:jc w:val="left"/>
            </w:pPr>
            <w:r>
              <w:t xml:space="preserve">ARS 54,600.00</w:t>
            </w:r>
          </w:p>
        </w:tc>
      </w:tr>
      <w:tr>
        <w:tc>
          <w:tcPr/>
          <w:p>
            <w:pPr>
              <w:pStyle w:val="Compact"/>
              <w:jc w:val="left"/>
            </w:pPr>
            <w:r>
              <w:t xml:space="preserve">Perception of Taxes (Monotributo/Ingresos Brutos):</w:t>
            </w:r>
          </w:p>
        </w:tc>
        <w:tc>
          <w:tcPr/>
          <w:p>
            <w:pPr>
              <w:pStyle w:val="Compact"/>
              <w:jc w:val="left"/>
            </w:pPr>
            <w:r>
              <w:t xml:space="preserve">ARS 0.00</w:t>
            </w:r>
          </w:p>
        </w:tc>
      </w:tr>
      <w:tr>
        <w:tc>
          <w:tcPr/>
          <w:p>
            <w:pPr>
              <w:pStyle w:val="Compact"/>
              <w:jc w:val="left"/>
            </w:pPr>
            <w:r>
              <w:t xml:space="preserve">TOTAL AMOUNT DUE:</w:t>
            </w:r>
          </w:p>
        </w:tc>
        <w:tc>
          <w:tcPr/>
          <w:p>
            <w:pPr>
              <w:pStyle w:val="Compact"/>
              <w:jc w:val="left"/>
            </w:pPr>
            <w:r>
              <w:t xml:space="preserve">ARS 314,600.00</w:t>
            </w:r>
          </w:p>
        </w:tc>
      </w:tr>
    </w:tbl>
    <w:bookmarkStart w:id="23" w:name="payment-instructions"/>
    <w:p>
      <w:pPr>
        <w:pStyle w:val="Heading4"/>
      </w:pPr>
      <w:r>
        <w:t xml:space="preserve">Payment Instructions:</w:t>
      </w:r>
    </w:p>
    <w:p>
      <w:pPr>
        <w:pStyle w:val="FirstParagraph"/>
      </w:pPr>
      <w:r>
        <w:t xml:space="preserve">Please make payments via bank transfer to the following account:</w:t>
      </w:r>
      <w:r>
        <w:br/>
      </w:r>
      <w:r>
        <w:rPr>
          <w:bCs/>
          <w:b/>
        </w:rPr>
        <w:t xml:space="preserve">Bank:</w:t>
      </w:r>
      <w:r>
        <w:t xml:space="preserve"> </w:t>
      </w:r>
      <w:r>
        <w:t xml:space="preserve">Banco Santander Río</w:t>
      </w:r>
      <w:r>
        <w:br/>
      </w:r>
      <w:r>
        <w:rPr>
          <w:bCs/>
          <w:b/>
        </w:rPr>
        <w:t xml:space="preserve">CBU:</w:t>
      </w:r>
      <w:r>
        <w:t xml:space="preserve"> </w:t>
      </w:r>
      <w:r>
        <w:t xml:space="preserve">0070123450001234567890</w:t>
      </w:r>
      <w:r>
        <w:br/>
      </w:r>
      <w:r>
        <w:rPr>
          <w:bCs/>
          <w:b/>
        </w:rPr>
        <w:t xml:space="preserve">Account Holder:</w:t>
      </w:r>
      <w:r>
        <w:t xml:space="preserve"> </w:t>
      </w:r>
      <w:r>
        <w:t xml:space="preserve">Maternidad Integral Córdoba S.R.L.</w:t>
      </w:r>
      <w:r>
        <w:br/>
      </w:r>
      <w:r>
        <w:rPr>
          <w:bCs/>
          <w:b/>
        </w:rPr>
        <w:t xml:space="preserve">Alias:</w:t>
      </w:r>
      <w:r>
        <w:t xml:space="preserve"> </w:t>
      </w:r>
      <w:r>
        <w:t xml:space="preserve">MATERNIDAD.CORDOBA.INTEGRAL</w:t>
      </w:r>
    </w:p>
    <w:p>
      <w:pPr>
        <w:pStyle w:val="BodyText"/>
      </w:pPr>
      <w:r>
        <w:t xml:space="preserve">For payments in cash or check, please contact our office in Córdoba City. All amounts are quoted in Argentine Pesos (ARS). Late payments may incur a monthly interest rate of 2% as per local commercial laws.</w:t>
      </w:r>
    </w:p>
    <w:bookmarkEnd w:id="23"/>
    <w:bookmarkStart w:id="24" w:name="service-notes"/>
    <w:p>
      <w:pPr>
        <w:pStyle w:val="Heading4"/>
      </w:pPr>
      <w:r>
        <w:t xml:space="preserve">Service Notes:</w:t>
      </w:r>
    </w:p>
    <w:p>
      <w:pPr>
        <w:pStyle w:val="FirstParagraph"/>
      </w:pPr>
      <w:r>
        <w:t xml:space="preserve">This invoice reflects the professional services rendered by a licensed midwife operating under the jurisdiction of the Province of Córdoba, Argentina. The midwife is fully registered with the Colegio de Matronas de Córdoba and adheres to all ethical and clinical guidelines established by the Argentine Society of Midwives.</w:t>
      </w:r>
    </w:p>
    <w:p>
      <w:pPr>
        <w:pStyle w:val="BodyText"/>
      </w:pPr>
      <w:r>
        <w:t xml:space="preserve">In the event of complications requiring hospital transfer, additional fees may apply for coordination services. This invoice does not cover hospital fees or specialist consultations outside the scope of midwifery care.</w:t>
      </w:r>
    </w:p>
    <w:bookmarkEnd w:id="24"/>
    <w:p>
      <w:pPr>
        <w:pStyle w:val="BodyText"/>
      </w:pPr>
      <w:r>
        <w:rPr>
          <w:bCs/>
          <w:b/>
        </w:rPr>
        <w:t xml:space="preserve">Legal Disclaimer:</w:t>
      </w:r>
      <w:r>
        <w:t xml:space="preserve"> </w:t>
      </w:r>
      <w:r>
        <w:t xml:space="preserve">This document serves as an official invoice for tax purposes in Argentina. The services described herein are provided by a qualified healthcare professional specializing in midwifery. The client acknowledges that home birth carries inherent risks and that the midwife will act in the best interest of the mother and child, including recommending hospital transfer if necessary. This invoice is subject to the laws of the Province of Córdoba and the Nation of Argentina. Any disputes regarding these services shall be resolved in the competent courts of Córdoba City. The midwife guarantees confidentiality of all medical records in accordance with Argentine privacy laws.</w:t>
      </w:r>
    </w:p>
    <w:p>
      <w:pPr>
        <w:pStyle w:val="BodyText"/>
      </w:pPr>
      <w:r>
        <w:t xml:space="preserve">Thank you for trusting our professional midwifery services in Córdoba, Argentina. We are committed to providing compassionate, evidence-based care throughout your pregnancy, birth, and postpartum journey.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Services Invoice - Córdoba, Argentina</dc:title>
  <dc:creator/>
  <dc:language>en</dc:language>
  <cp:keywords/>
  <dcterms:created xsi:type="dcterms:W3CDTF">2026-10-10T02:43:14Z</dcterms:created>
  <dcterms:modified xsi:type="dcterms:W3CDTF">2026-10-10T02:43:14Z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