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Melbourne,</w:t>
      </w:r>
      <w:r>
        <w:t xml:space="preserve"> </w:t>
      </w:r>
      <w:r>
        <w:t xml:space="preserve">Australia</w:t>
      </w:r>
    </w:p>
    <w:bookmarkStart w:id="20" w:name="melbourne-holistic-midwifery"/>
    <w:p>
      <w:pPr>
        <w:pStyle w:val="Heading1"/>
      </w:pPr>
      <w:r>
        <w:t xml:space="preserve">Melbourne Holistic Midwifery</w:t>
      </w:r>
    </w:p>
    <w:p>
      <w:pPr>
        <w:pStyle w:val="FirstParagraph"/>
      </w:pPr>
      <w:r>
        <w:rPr>
          <w:bCs/>
          <w:b/>
        </w:rPr>
        <w:t xml:space="preserve">Provider:</w:t>
      </w:r>
      <w:r>
        <w:t xml:space="preserve"> </w:t>
      </w:r>
      <w:r>
        <w:t xml:space="preserve">Sarah Jenkins, Registered Midwife (NMBA)</w:t>
      </w:r>
    </w:p>
    <w:p>
      <w:pPr>
        <w:pStyle w:val="BodyText"/>
      </w:pPr>
      <w:r>
        <w:t xml:space="preserve">123 Collins Street, Melbourne VIC 3000, Australia</w:t>
      </w:r>
    </w:p>
    <w:p>
      <w:pPr>
        <w:pStyle w:val="BodyText"/>
      </w:pPr>
      <w:r>
        <w:t xml:space="preserve">Phone: +61 3 9000 1234 | Email: billing@melbourneholisticmidwifery.com.au</w:t>
      </w:r>
    </w:p>
    <w:p>
      <w:pPr>
        <w:pStyle w:val="BodyText"/>
      </w:pPr>
      <w:r>
        <w:t xml:space="preserve">ABN: 12 345 678 901</w:t>
      </w:r>
    </w:p>
    <w:p>
      <w:pPr>
        <w:pStyle w:val="BodyText"/>
      </w:pPr>
      <w:r>
        <w:t xml:space="preserve">AHPRA Registration: MID1234567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07 November 2023</w:t>
      </w:r>
    </w:p>
    <w:p>
      <w:pPr>
        <w:pStyle w:val="BodyText"/>
      </w:pPr>
      <w:r>
        <w:rPr>
          <w:bCs/>
          <w:b/>
        </w:rPr>
        <w:t xml:space="preserve">Service Period:</w:t>
      </w:r>
      <w:r>
        <w:t xml:space="preserve"> </w:t>
      </w:r>
      <w:r>
        <w:t xml:space="preserve">01 September 2023 - 24 October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Mrs. Emily Thompson</w:t>
      </w:r>
    </w:p>
    <w:p>
      <w:pPr>
        <w:pStyle w:val="BodyText"/>
      </w:pPr>
      <w:r>
        <w:rPr>
          <w:bCs/>
          <w:b/>
        </w:rPr>
        <w:t xml:space="preserve">Address:</w:t>
      </w:r>
      <w:r>
        <w:t xml:space="preserve"> </w:t>
      </w:r>
      <w:r>
        <w:t xml:space="preserve">45 Chapel Street, South Yarra, Melbourne VIC 3141, Australia</w:t>
      </w:r>
    </w:p>
    <w:p>
      <w:pPr>
        <w:pStyle w:val="BodyText"/>
      </w:pPr>
      <w:r>
        <w:rPr>
          <w:bCs/>
          <w:b/>
        </w:rPr>
        <w:t xml:space="preserve">Phone:</w:t>
      </w:r>
      <w:r>
        <w:t xml:space="preserve"> </w:t>
      </w:r>
      <w:r>
        <w:t xml:space="preserve">+61 400 123 456</w:t>
      </w:r>
    </w:p>
    <w:p>
      <w:pPr>
        <w:pStyle w:val="BodyText"/>
      </w:pPr>
      <w:r>
        <w:rPr>
          <w:bCs/>
          <w:b/>
        </w:rPr>
        <w:t xml:space="preserve">Email:</w:t>
      </w:r>
      <w:r>
        <w:t xml:space="preserve"> </w:t>
      </w:r>
      <w:r>
        <w:t xml:space="preserve">emily.thompson@example.com</w:t>
      </w:r>
    </w:p>
    <w:p>
      <w:pPr>
        <w:pStyle w:val="BodyText"/>
      </w:pPr>
      <w:r>
        <w:rPr>
          <w:bCs/>
          <w:b/>
        </w:rPr>
        <w:t xml:space="preserve">Medicare Card Number:</w:t>
      </w:r>
      <w:r>
        <w:t xml:space="preserve"> </w:t>
      </w:r>
      <w:r>
        <w:t xml:space="preserve">XXX-XXXX-XXX</w:t>
      </w:r>
    </w:p>
    <w:p>
      <w:pPr>
        <w:pStyle w:val="BodyText"/>
      </w:pPr>
      <w:r>
        <w:rPr>
          <w:bCs/>
          <w:b/>
        </w:rPr>
        <w:t xml:space="preserve">Private Health Fund:</w:t>
      </w:r>
      <w:r>
        <w:t xml:space="preserve"> </w:t>
      </w:r>
      <w:r>
        <w:t xml:space="preserve">Bupa Private Health (Policy #987654321)</w:t>
      </w:r>
    </w:p>
    <w:bookmarkEnd w:id="22"/>
    <w:p>
      <w:pPr>
        <w:pStyle w:val="BodyText"/>
      </w:pPr>
      <w:r>
        <w:rPr>
          <w:bCs/>
          <w:b/>
        </w:rPr>
        <w:t xml:space="preserve">Service Context:</w:t>
      </w:r>
      <w:r>
        <w:t xml:space="preserve"> </w:t>
      </w:r>
      <w:r>
        <w:t xml:space="preserve">This invoice details the professional fees for continuous midwifery care provided in accordance with the standards set by the Nursing and Midwifery Board of Australia (NMBA). Services rendered include antenatal consultations, birth planning, and postnatal support within the Melbourne metropolitan area. As a private midwife operating in Australia Melbourne, these services are designed to provide personalized, evidence-based care tailored to the specific needs of the client and their family. Please note that while some services may be eligible for Medicare rebates or private health insurance claims, this invoice represents the total professional fee prior to any applicable government rebates.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Initial Consultation &amp; Care Plan Development</w:t>
            </w:r>
            <w:r>
              <w:br/>
            </w:r>
            <w:r>
              <w:t xml:space="preserve">Comprehensive assessment of medical history, risk factors, and birth preferences. Development of a personalized care plan aligned with Australian midwifery guidelines.</w:t>
            </w:r>
          </w:p>
        </w:tc>
        <w:tc>
          <w:tcPr/>
          <w:p>
            <w:pPr>
              <w:pStyle w:val="Compact"/>
              <w:jc w:val="left"/>
            </w:pPr>
            <w:r>
              <w:t xml:space="preserve">05 Sep 2023</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Antenatal Home Visits (Package of 4)</w:t>
            </w:r>
            <w:r>
              <w:br/>
            </w:r>
            <w:r>
              <w:t xml:space="preserve">Regular monitoring of fetal growth, maternal blood pressure, and general well-being. Includes education on labor signs, pain management options, and newborn care.</w:t>
            </w:r>
          </w:p>
        </w:tc>
        <w:tc>
          <w:tcPr/>
          <w:p>
            <w:pPr>
              <w:pStyle w:val="Compact"/>
              <w:jc w:val="left"/>
            </w:pPr>
            <w:r>
              <w:t xml:space="preserve">12 Sep - 03 Oct 2023</w:t>
            </w:r>
          </w:p>
        </w:tc>
        <w:tc>
          <w:tcPr/>
          <w:p>
            <w:pPr>
              <w:pStyle w:val="Compact"/>
              <w:jc w:val="left"/>
            </w:pPr>
            <w:r>
              <w:t xml:space="preserve">4</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Birth Plan Workshop</w:t>
            </w:r>
            <w:r>
              <w:br/>
            </w:r>
            <w:r>
              <w:t xml:space="preserve">Collaborative session to finalize the birth plan, discussing scenarios for both hospital and home birth settings within Melbourne.</w:t>
            </w:r>
          </w:p>
        </w:tc>
        <w:tc>
          <w:tcPr/>
          <w:p>
            <w:pPr>
              <w:pStyle w:val="Compact"/>
              <w:jc w:val="left"/>
            </w:pPr>
            <w:r>
              <w:t xml:space="preserve">15 Oct 2023</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Postnatal Support Visit</w:t>
            </w:r>
            <w:r>
              <w:br/>
            </w:r>
            <w:r>
              <w:t xml:space="preserve">Assessment of maternal recovery and newborn health. Includes breastfeeding support and guidance on infant care.</w:t>
            </w:r>
          </w:p>
        </w:tc>
        <w:tc>
          <w:tcPr/>
          <w:p>
            <w:pPr>
              <w:pStyle w:val="Compact"/>
              <w:jc w:val="left"/>
            </w:pPr>
            <w:r>
              <w:t xml:space="preserve">20 Oct 2023</w:t>
            </w:r>
          </w:p>
        </w:tc>
        <w:tc>
          <w:tcPr/>
          <w:p>
            <w:pPr>
              <w:pStyle w:val="Compact"/>
              <w:jc w:val="left"/>
            </w:pPr>
            <w:r>
              <w:t xml:space="preserve">1</w:t>
            </w:r>
          </w:p>
        </w:tc>
        <w:tc>
          <w:tcPr/>
          <w:p>
            <w:pPr>
              <w:pStyle w:val="Compact"/>
              <w:jc w:val="left"/>
            </w:pPr>
            <w:r>
              <w:t xml:space="preserve">$200.00</w:t>
            </w:r>
          </w:p>
        </w:tc>
      </w:tr>
      <w:tr>
        <w:tc>
          <w:tcPr/>
          <w:p>
            <w:pPr>
              <w:pStyle w:val="Compact"/>
              <w:jc w:val="left"/>
            </w:pPr>
            <w:r>
              <w:t xml:space="preserve">5</w:t>
            </w:r>
          </w:p>
        </w:tc>
        <w:tc>
          <w:tcPr/>
          <w:p>
            <w:pPr>
              <w:pStyle w:val="Compact"/>
              <w:jc w:val="left"/>
            </w:pPr>
            <w:r>
              <w:rPr>
                <w:bCs/>
                <w:b/>
              </w:rPr>
              <w:t xml:space="preserve">Administrative &amp; Documentation Fee</w:t>
            </w:r>
            <w:r>
              <w:br/>
            </w:r>
            <w:r>
              <w:t xml:space="preserve">Preparation of clinical notes, referral letters to obstetricians if required, and submission of Medicare claims on behalf of the client.</w:t>
            </w:r>
          </w:p>
        </w:tc>
        <w:tc>
          <w:tcPr/>
          <w:p>
            <w:pPr>
              <w:pStyle w:val="Compact"/>
              <w:jc w:val="left"/>
            </w:pPr>
            <w:r>
              <w:t xml:space="preserve">24 Oct 2023</w:t>
            </w:r>
          </w:p>
        </w:tc>
        <w:tc>
          <w:tcPr/>
          <w:p>
            <w:pPr>
              <w:pStyle w:val="Compact"/>
              <w:jc w:val="left"/>
            </w:pPr>
            <w:r>
              <w:t xml:space="preserve">1</w:t>
            </w:r>
          </w:p>
        </w:tc>
        <w:tc>
          <w:tcPr/>
          <w:p>
            <w:pPr>
              <w:pStyle w:val="Compact"/>
              <w:jc w:val="left"/>
            </w:pPr>
            <w:r>
              <w:t xml:space="preserve">$100.00</w:t>
            </w:r>
          </w:p>
        </w:tc>
      </w:tr>
    </w:tbl>
    <w:p>
      <w:pPr>
        <w:pStyle w:val="BodyText"/>
      </w:pPr>
      <w:r>
        <w:t xml:space="preserve">Subtotal:</w:t>
      </w:r>
      <w:r>
        <w:t xml:space="preserve"> </w:t>
      </w:r>
      <w:r>
        <w:t xml:space="preserve">$1,500.00</w:t>
      </w:r>
    </w:p>
    <w:p>
      <w:pPr>
        <w:pStyle w:val="BodyText"/>
      </w:pPr>
      <w:r>
        <w:t xml:space="preserve">GST (10%):</w:t>
      </w:r>
      <w:r>
        <w:t xml:space="preserve"> </w:t>
      </w:r>
      <w:r>
        <w:t xml:space="preserve">$150.00</w:t>
      </w:r>
    </w:p>
    <w:p>
      <w:pPr>
        <w:pStyle w:val="BodyText"/>
      </w:pPr>
      <w:r>
        <w:t xml:space="preserve">Medicare Rebate (Est.):</w:t>
      </w:r>
      <w:r>
        <w:t xml:space="preserve"> </w:t>
      </w:r>
      <w:r>
        <w:t xml:space="preserve">-$350.00</w:t>
      </w:r>
    </w:p>
    <w:p>
      <w:pPr>
        <w:pStyle w:val="BodyText"/>
      </w:pPr>
      <w:r>
        <w:t xml:space="preserve">Total Due:</w:t>
      </w:r>
      <w:r>
        <w:t xml:space="preserve"> </w:t>
      </w:r>
      <w:r>
        <w:t xml:space="preserve">$1,300.00</w:t>
      </w:r>
    </w:p>
    <w:bookmarkStart w:id="23" w:name="payment-instructions"/>
    <w:p>
      <w:pPr>
        <w:pStyle w:val="Heading3"/>
      </w:pPr>
      <w:r>
        <w:t xml:space="preserve">Payment Instructions</w:t>
      </w:r>
    </w:p>
    <w:p>
      <w:pPr>
        <w:pStyle w:val="FirstParagraph"/>
      </w:pPr>
      <w:r>
        <w:t xml:space="preserve">Please ensure payment is made by the due date to avoid any interruption in care services. We accept the following payment methods:</w:t>
      </w:r>
    </w:p>
    <w:p>
      <w:pPr>
        <w:numPr>
          <w:ilvl w:val="0"/>
          <w:numId w:val="1001"/>
        </w:numPr>
        <w:pStyle w:val="Compact"/>
      </w:pPr>
      <w:r>
        <w:rPr>
          <w:bCs/>
          <w:b/>
        </w:rPr>
        <w:t xml:space="preserve">Bank Transfer (Preferred):</w:t>
      </w:r>
      <w:r>
        <w:br/>
      </w:r>
      <w:r>
        <w:t xml:space="preserve">Bank: Commonwealth Bank of Australia</w:t>
      </w:r>
      <w:r>
        <w:br/>
      </w:r>
      <w:r>
        <w:t xml:space="preserve">BSB: 062-000</w:t>
      </w:r>
      <w:r>
        <w:br/>
      </w:r>
      <w:r>
        <w:t xml:space="preserve">Account Name: Melbourne Holistic Midwifery Pty Ltd</w:t>
      </w:r>
      <w:r>
        <w:br/>
      </w:r>
      <w:r>
        <w:t xml:space="preserve">Account Number: 12345678</w:t>
      </w:r>
      <w:r>
        <w:br/>
      </w:r>
      <w:r>
        <w:t xml:space="preserve">Please include Invoice Number INV-2023-10-045 in the reference field.</w:t>
      </w:r>
    </w:p>
    <w:p>
      <w:pPr>
        <w:numPr>
          <w:ilvl w:val="0"/>
          <w:numId w:val="1001"/>
        </w:numPr>
        <w:pStyle w:val="Compact"/>
      </w:pPr>
      <w:r>
        <w:rPr>
          <w:bCs/>
          <w:b/>
        </w:rPr>
        <w:t xml:space="preserve">Credit Card:</w:t>
      </w:r>
      <w:r>
        <w:t xml:space="preserve"> </w:t>
      </w:r>
      <w:r>
        <w:t xml:space="preserve">Visa, Mastercard, and Amex accepted via secure online portal.</w:t>
      </w:r>
    </w:p>
    <w:p>
      <w:pPr>
        <w:numPr>
          <w:ilvl w:val="0"/>
          <w:numId w:val="1001"/>
        </w:numPr>
        <w:pStyle w:val="Compact"/>
      </w:pPr>
      <w:r>
        <w:rPr>
          <w:bCs/>
          <w:b/>
        </w:rPr>
        <w:t xml:space="preserve">Cheque:</w:t>
      </w:r>
      <w:r>
        <w:t xml:space="preserve"> </w:t>
      </w:r>
      <w:r>
        <w:t xml:space="preserve">Payable to "Melbourne Holistic Midwifery" and mailed to the address above.</w:t>
      </w:r>
    </w:p>
    <w:p>
      <w:pPr>
        <w:pStyle w:val="FirstParagraph"/>
      </w:pPr>
      <w:r>
        <w:rPr>
          <w:iCs/>
          <w:i/>
        </w:rPr>
        <w:t xml:space="preserve">Note: If you have private health insurance, please contact your provider directly for claim forms. We can provide a detailed receipt upon request.</w:t>
      </w:r>
    </w:p>
    <w:bookmarkEnd w:id="23"/>
    <w:p>
      <w:pPr>
        <w:pStyle w:val="BodyText"/>
      </w:pPr>
      <w:r>
        <w:rPr>
          <w:bCs/>
          <w:b/>
        </w:rPr>
        <w:t xml:space="preserve">Authorized Signature (Midwife)</w:t>
      </w:r>
      <w:r>
        <w:br/>
      </w:r>
      <w:r>
        <w:t xml:space="preserve">Sarah Jenkins, RM</w:t>
      </w:r>
      <w:r>
        <w:br/>
      </w:r>
      <w:r>
        <w:t xml:space="preserve">Date: 24/10/2023</w:t>
      </w:r>
    </w:p>
    <w:p>
      <w:pPr>
        <w:pStyle w:val="BodyText"/>
      </w:pPr>
      <w:r>
        <w:rPr>
          <w:bCs/>
          <w:b/>
        </w:rPr>
        <w:t xml:space="preserve">Client Acknowledgement</w:t>
      </w:r>
      <w:r>
        <w:br/>
      </w:r>
      <w:r>
        <w:t xml:space="preserve">__________________________</w:t>
      </w:r>
      <w:r>
        <w:br/>
      </w:r>
      <w:r>
        <w:t xml:space="preserve">Date: ________________</w:t>
      </w:r>
    </w:p>
    <w:p>
      <w:pPr>
        <w:pStyle w:val="BodyText"/>
      </w:pPr>
      <w:r>
        <w:rPr>
          <w:bCs/>
          <w:b/>
        </w:rPr>
        <w:t xml:space="preserve">Melbourne Holistic Midwifery</w:t>
      </w:r>
      <w:r>
        <w:t xml:space="preserve"> </w:t>
      </w:r>
      <w:r>
        <w:t xml:space="preserve">is committed to providing safe, respectful, and culturally competent care. All services are delivered in compliance with the National Law and the Code of Conduct for Midwives.</w:t>
      </w:r>
    </w:p>
    <w:p>
      <w:pPr>
        <w:pStyle w:val="BodyText"/>
      </w:pPr>
      <w:r>
        <w:t xml:space="preserve">For any queries regarding this invoice, please contact our billing department at billing@melbourneholisticmidwifery.com.au or call +61 3 9000 1234.</w:t>
      </w:r>
    </w:p>
    <w:p>
      <w:pPr>
        <w:pStyle w:val="BodyText"/>
      </w:pPr>
      <w:r>
        <w:t xml:space="preserve">Thank you for trusting us with your midwifery care journey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Melbourne, Australia</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